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259B" w:rsidRPr="00E8259B" w:rsidRDefault="000E3CA5" w:rsidP="0023751A">
      <w:pPr>
        <w:spacing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THERON WARE’S PRIMARY FEARS</w:t>
      </w:r>
    </w:p>
    <w:p w:rsidR="00AE6B53" w:rsidRPr="00475CAF" w:rsidRDefault="00AE6B53" w:rsidP="0023751A">
      <w:pPr>
        <w:spacing w:after="100" w:afterAutospacing="1" w:line="480" w:lineRule="auto"/>
        <w:jc w:val="center"/>
        <w:rPr>
          <w:rFonts w:ascii="Times New Roman" w:hAnsi="Times New Roman" w:cs="Times New Roman"/>
          <w:b/>
          <w:sz w:val="24"/>
          <w:szCs w:val="24"/>
        </w:rPr>
      </w:pPr>
      <w:r w:rsidRPr="00475CAF">
        <w:rPr>
          <w:rFonts w:ascii="Times New Roman" w:hAnsi="Times New Roman" w:cs="Times New Roman"/>
          <w:b/>
          <w:sz w:val="24"/>
          <w:szCs w:val="24"/>
        </w:rPr>
        <w:t>Introduction</w:t>
      </w:r>
    </w:p>
    <w:p w:rsidR="001E6429" w:rsidRDefault="001E6429"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Fear can</w:t>
      </w:r>
      <w:r w:rsidR="001B5887">
        <w:rPr>
          <w:rFonts w:ascii="Times New Roman" w:hAnsi="Times New Roman" w:cs="Times New Roman"/>
          <w:sz w:val="24"/>
          <w:szCs w:val="24"/>
        </w:rPr>
        <w:t xml:space="preserve"> be the</w:t>
      </w:r>
      <w:r>
        <w:rPr>
          <w:rFonts w:ascii="Times New Roman" w:hAnsi="Times New Roman" w:cs="Times New Roman"/>
          <w:sz w:val="24"/>
          <w:szCs w:val="24"/>
        </w:rPr>
        <w:t xml:space="preserve"> cause </w:t>
      </w:r>
      <w:r w:rsidR="001B5887">
        <w:rPr>
          <w:rFonts w:ascii="Times New Roman" w:hAnsi="Times New Roman" w:cs="Times New Roman"/>
          <w:sz w:val="24"/>
          <w:szCs w:val="24"/>
        </w:rPr>
        <w:t>a person’s</w:t>
      </w:r>
      <w:r>
        <w:rPr>
          <w:rFonts w:ascii="Times New Roman" w:hAnsi="Times New Roman" w:cs="Times New Roman"/>
          <w:sz w:val="24"/>
          <w:szCs w:val="24"/>
        </w:rPr>
        <w:t xml:space="preserve"> downfall. Frederic</w:t>
      </w:r>
      <w:r w:rsidR="00475CAF">
        <w:rPr>
          <w:rFonts w:ascii="Times New Roman" w:hAnsi="Times New Roman" w:cs="Times New Roman"/>
          <w:sz w:val="24"/>
          <w:szCs w:val="24"/>
        </w:rPr>
        <w:t>,</w:t>
      </w:r>
      <w:r>
        <w:rPr>
          <w:rFonts w:ascii="Times New Roman" w:hAnsi="Times New Roman" w:cs="Times New Roman"/>
          <w:sz w:val="24"/>
          <w:szCs w:val="24"/>
        </w:rPr>
        <w:t xml:space="preserve"> in his fictional Novell</w:t>
      </w:r>
      <w:r w:rsidR="0013426C">
        <w:rPr>
          <w:rFonts w:ascii="Times New Roman" w:hAnsi="Times New Roman" w:cs="Times New Roman"/>
          <w:sz w:val="24"/>
          <w:szCs w:val="24"/>
        </w:rPr>
        <w:t>a ‘The Damnation of Theron Ware</w:t>
      </w:r>
      <w:r w:rsidR="00475CAF">
        <w:rPr>
          <w:rFonts w:ascii="Times New Roman" w:hAnsi="Times New Roman" w:cs="Times New Roman"/>
          <w:sz w:val="24"/>
          <w:szCs w:val="24"/>
        </w:rPr>
        <w:t>,</w:t>
      </w:r>
      <w:r>
        <w:rPr>
          <w:rFonts w:ascii="Times New Roman" w:hAnsi="Times New Roman" w:cs="Times New Roman"/>
          <w:sz w:val="24"/>
          <w:szCs w:val="24"/>
        </w:rPr>
        <w:t xml:space="preserve"> portrays different characters who constantly struggle to fight their greatest fear</w:t>
      </w:r>
      <w:r w:rsidR="00475CAF">
        <w:rPr>
          <w:rFonts w:ascii="Times New Roman" w:hAnsi="Times New Roman" w:cs="Times New Roman"/>
          <w:sz w:val="24"/>
          <w:szCs w:val="24"/>
        </w:rPr>
        <w:t>s</w:t>
      </w:r>
      <w:r>
        <w:rPr>
          <w:rFonts w:ascii="Times New Roman" w:hAnsi="Times New Roman" w:cs="Times New Roman"/>
          <w:sz w:val="24"/>
          <w:szCs w:val="24"/>
        </w:rPr>
        <w:t xml:space="preserve"> in order </w:t>
      </w:r>
      <w:r w:rsidR="00E7732E">
        <w:rPr>
          <w:rFonts w:ascii="Times New Roman" w:hAnsi="Times New Roman" w:cs="Times New Roman"/>
          <w:sz w:val="24"/>
          <w:szCs w:val="24"/>
        </w:rPr>
        <w:t xml:space="preserve">to survive. </w:t>
      </w:r>
      <w:r w:rsidR="009B7F34">
        <w:rPr>
          <w:rFonts w:ascii="Times New Roman" w:hAnsi="Times New Roman" w:cs="Times New Roman"/>
          <w:sz w:val="24"/>
          <w:szCs w:val="24"/>
        </w:rPr>
        <w:t xml:space="preserve">This paper narrows down to </w:t>
      </w:r>
      <w:r w:rsidR="00E7732E">
        <w:rPr>
          <w:rFonts w:ascii="Times New Roman" w:hAnsi="Times New Roman" w:cs="Times New Roman"/>
          <w:sz w:val="24"/>
          <w:szCs w:val="24"/>
        </w:rPr>
        <w:t>Theron Ware, a young minister</w:t>
      </w:r>
      <w:r w:rsidR="003E6946">
        <w:rPr>
          <w:rFonts w:ascii="Times New Roman" w:hAnsi="Times New Roman" w:cs="Times New Roman"/>
          <w:sz w:val="24"/>
          <w:szCs w:val="24"/>
        </w:rPr>
        <w:t xml:space="preserve"> of the Methodist church</w:t>
      </w:r>
      <w:r w:rsidR="00E7732E">
        <w:rPr>
          <w:rFonts w:ascii="Times New Roman" w:hAnsi="Times New Roman" w:cs="Times New Roman"/>
          <w:sz w:val="24"/>
          <w:szCs w:val="24"/>
        </w:rPr>
        <w:t xml:space="preserve"> </w:t>
      </w:r>
      <w:r w:rsidR="00AE6B53">
        <w:rPr>
          <w:rFonts w:ascii="Times New Roman" w:hAnsi="Times New Roman" w:cs="Times New Roman"/>
          <w:sz w:val="24"/>
          <w:szCs w:val="24"/>
        </w:rPr>
        <w:t xml:space="preserve">who </w:t>
      </w:r>
      <w:r w:rsidR="00E7732E">
        <w:rPr>
          <w:rFonts w:ascii="Times New Roman" w:hAnsi="Times New Roman" w:cs="Times New Roman"/>
          <w:sz w:val="24"/>
          <w:szCs w:val="24"/>
        </w:rPr>
        <w:t>is appointed</w:t>
      </w:r>
      <w:r w:rsidR="00475CAF">
        <w:rPr>
          <w:rFonts w:ascii="Times New Roman" w:hAnsi="Times New Roman" w:cs="Times New Roman"/>
          <w:sz w:val="24"/>
          <w:szCs w:val="24"/>
        </w:rPr>
        <w:t xml:space="preserve"> to</w:t>
      </w:r>
      <w:r w:rsidR="0013426C">
        <w:rPr>
          <w:rFonts w:ascii="Times New Roman" w:hAnsi="Times New Roman" w:cs="Times New Roman"/>
          <w:sz w:val="24"/>
          <w:szCs w:val="24"/>
        </w:rPr>
        <w:t xml:space="preserve"> serve based </w:t>
      </w:r>
      <w:r w:rsidR="00E7732E">
        <w:rPr>
          <w:rFonts w:ascii="Times New Roman" w:hAnsi="Times New Roman" w:cs="Times New Roman"/>
          <w:sz w:val="24"/>
          <w:szCs w:val="24"/>
        </w:rPr>
        <w:t>on his ability to preach. He is</w:t>
      </w:r>
      <w:r w:rsidR="00B702BF">
        <w:rPr>
          <w:rFonts w:ascii="Times New Roman" w:hAnsi="Times New Roman" w:cs="Times New Roman"/>
          <w:sz w:val="24"/>
          <w:szCs w:val="24"/>
        </w:rPr>
        <w:t xml:space="preserve"> appointed to Octavius; </w:t>
      </w:r>
      <w:r w:rsidR="003E6946">
        <w:rPr>
          <w:rFonts w:ascii="Times New Roman" w:hAnsi="Times New Roman" w:cs="Times New Roman"/>
          <w:sz w:val="24"/>
          <w:szCs w:val="24"/>
        </w:rPr>
        <w:t xml:space="preserve">a place </w:t>
      </w:r>
      <w:r w:rsidR="00475CAF">
        <w:rPr>
          <w:rFonts w:ascii="Times New Roman" w:hAnsi="Times New Roman" w:cs="Times New Roman"/>
          <w:sz w:val="24"/>
          <w:szCs w:val="24"/>
        </w:rPr>
        <w:t xml:space="preserve">where </w:t>
      </w:r>
      <w:r w:rsidR="00E7732E">
        <w:rPr>
          <w:rFonts w:ascii="Times New Roman" w:hAnsi="Times New Roman" w:cs="Times New Roman"/>
          <w:sz w:val="24"/>
          <w:szCs w:val="24"/>
        </w:rPr>
        <w:t>e</w:t>
      </w:r>
      <w:r w:rsidR="003E6946">
        <w:rPr>
          <w:rFonts w:ascii="Times New Roman" w:hAnsi="Times New Roman" w:cs="Times New Roman"/>
          <w:sz w:val="24"/>
          <w:szCs w:val="24"/>
        </w:rPr>
        <w:t>veryone</w:t>
      </w:r>
      <w:r w:rsidR="00E7732E">
        <w:rPr>
          <w:rFonts w:ascii="Times New Roman" w:hAnsi="Times New Roman" w:cs="Times New Roman"/>
          <w:sz w:val="24"/>
          <w:szCs w:val="24"/>
        </w:rPr>
        <w:t xml:space="preserve"> least expects but heeds the call</w:t>
      </w:r>
      <w:r w:rsidR="00D069CC">
        <w:rPr>
          <w:rFonts w:ascii="Times New Roman" w:hAnsi="Times New Roman" w:cs="Times New Roman"/>
          <w:sz w:val="24"/>
          <w:szCs w:val="24"/>
        </w:rPr>
        <w:t>.</w:t>
      </w:r>
      <w:r w:rsidR="00B016BE">
        <w:rPr>
          <w:rFonts w:ascii="Times New Roman" w:hAnsi="Times New Roman" w:cs="Times New Roman"/>
          <w:sz w:val="24"/>
          <w:szCs w:val="24"/>
        </w:rPr>
        <w:t xml:space="preserve"> </w:t>
      </w:r>
    </w:p>
    <w:p w:rsidR="0013426C" w:rsidRPr="007300B1" w:rsidRDefault="0013426C" w:rsidP="007300B1">
      <w:pPr>
        <w:spacing w:after="100" w:afterAutospacing="1" w:line="480" w:lineRule="auto"/>
        <w:jc w:val="center"/>
        <w:rPr>
          <w:rFonts w:ascii="Times New Roman" w:hAnsi="Times New Roman" w:cs="Times New Roman"/>
          <w:b/>
          <w:sz w:val="24"/>
          <w:szCs w:val="24"/>
        </w:rPr>
      </w:pPr>
      <w:r w:rsidRPr="007300B1">
        <w:rPr>
          <w:rFonts w:ascii="Times New Roman" w:hAnsi="Times New Roman" w:cs="Times New Roman"/>
          <w:b/>
          <w:sz w:val="24"/>
          <w:szCs w:val="24"/>
        </w:rPr>
        <w:t>The Body</w:t>
      </w:r>
    </w:p>
    <w:p w:rsidR="00AE6B53" w:rsidRDefault="0013426C"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Soothing indeed were</w:t>
      </w:r>
      <w:r w:rsidR="00AE6B53">
        <w:rPr>
          <w:rFonts w:ascii="Times New Roman" w:hAnsi="Times New Roman" w:cs="Times New Roman"/>
          <w:sz w:val="24"/>
          <w:szCs w:val="24"/>
        </w:rPr>
        <w:t xml:space="preserve"> Theron Ware’s </w:t>
      </w:r>
      <w:r w:rsidR="00FB0D09">
        <w:rPr>
          <w:rFonts w:ascii="Times New Roman" w:hAnsi="Times New Roman" w:cs="Times New Roman"/>
          <w:sz w:val="24"/>
          <w:szCs w:val="24"/>
        </w:rPr>
        <w:t>sermons</w:t>
      </w:r>
      <w:r w:rsidR="00AE6B53">
        <w:rPr>
          <w:rFonts w:ascii="Times New Roman" w:hAnsi="Times New Roman" w:cs="Times New Roman"/>
          <w:sz w:val="24"/>
          <w:szCs w:val="24"/>
        </w:rPr>
        <w:t xml:space="preserve"> </w:t>
      </w:r>
      <w:r w:rsidR="00FB0D09">
        <w:rPr>
          <w:rFonts w:ascii="Times New Roman" w:hAnsi="Times New Roman" w:cs="Times New Roman"/>
          <w:sz w:val="24"/>
          <w:szCs w:val="24"/>
        </w:rPr>
        <w:t>and</w:t>
      </w:r>
      <w:r w:rsidR="00AE6B53">
        <w:rPr>
          <w:rFonts w:ascii="Times New Roman" w:hAnsi="Times New Roman" w:cs="Times New Roman"/>
          <w:sz w:val="24"/>
          <w:szCs w:val="24"/>
        </w:rPr>
        <w:t xml:space="preserve"> everyone in Tecumseh </w:t>
      </w:r>
      <w:r w:rsidR="00FB0D09">
        <w:rPr>
          <w:rFonts w:ascii="Times New Roman" w:hAnsi="Times New Roman" w:cs="Times New Roman"/>
          <w:sz w:val="24"/>
          <w:szCs w:val="24"/>
        </w:rPr>
        <w:t>waited</w:t>
      </w:r>
      <w:r w:rsidR="00AE6B53">
        <w:rPr>
          <w:rFonts w:ascii="Times New Roman" w:hAnsi="Times New Roman" w:cs="Times New Roman"/>
          <w:sz w:val="24"/>
          <w:szCs w:val="24"/>
        </w:rPr>
        <w:t xml:space="preserve"> with vigor for his appointment into the ministry as their preacher. The bishop’s decision</w:t>
      </w:r>
      <w:r w:rsidR="00FB0D09">
        <w:rPr>
          <w:rFonts w:ascii="Times New Roman" w:hAnsi="Times New Roman" w:cs="Times New Roman"/>
          <w:sz w:val="24"/>
          <w:szCs w:val="24"/>
        </w:rPr>
        <w:t>,</w:t>
      </w:r>
      <w:r w:rsidR="00AE6B53">
        <w:rPr>
          <w:rFonts w:ascii="Times New Roman" w:hAnsi="Times New Roman" w:cs="Times New Roman"/>
          <w:sz w:val="24"/>
          <w:szCs w:val="24"/>
        </w:rPr>
        <w:t xml:space="preserve"> however</w:t>
      </w:r>
      <w:r w:rsidR="00FB0D09">
        <w:rPr>
          <w:rFonts w:ascii="Times New Roman" w:hAnsi="Times New Roman" w:cs="Times New Roman"/>
          <w:sz w:val="24"/>
          <w:szCs w:val="24"/>
        </w:rPr>
        <w:t>,</w:t>
      </w:r>
      <w:r w:rsidR="00AE6B53">
        <w:rPr>
          <w:rFonts w:ascii="Times New Roman" w:hAnsi="Times New Roman" w:cs="Times New Roman"/>
          <w:sz w:val="24"/>
          <w:szCs w:val="24"/>
        </w:rPr>
        <w:t xml:space="preserve"> is met with</w:t>
      </w:r>
      <w:r w:rsidR="00FB0D09">
        <w:rPr>
          <w:rFonts w:ascii="Times New Roman" w:hAnsi="Times New Roman" w:cs="Times New Roman"/>
          <w:sz w:val="24"/>
          <w:szCs w:val="24"/>
        </w:rPr>
        <w:t xml:space="preserve"> great disappointment. In fact,</w:t>
      </w:r>
      <w:r>
        <w:rPr>
          <w:rFonts w:ascii="Times New Roman" w:hAnsi="Times New Roman" w:cs="Times New Roman"/>
          <w:sz w:val="24"/>
          <w:szCs w:val="24"/>
        </w:rPr>
        <w:t xml:space="preserve"> some of the faithful </w:t>
      </w:r>
      <w:r w:rsidR="00AE6B53">
        <w:rPr>
          <w:rFonts w:ascii="Times New Roman" w:hAnsi="Times New Roman" w:cs="Times New Roman"/>
          <w:sz w:val="24"/>
          <w:szCs w:val="24"/>
        </w:rPr>
        <w:t>opt to leave the church</w:t>
      </w:r>
      <w:r>
        <w:rPr>
          <w:rFonts w:ascii="Times New Roman" w:hAnsi="Times New Roman" w:cs="Times New Roman"/>
          <w:sz w:val="24"/>
          <w:szCs w:val="24"/>
        </w:rPr>
        <w:t xml:space="preserve"> immediately</w:t>
      </w:r>
      <w:r w:rsidR="00AE6B53">
        <w:rPr>
          <w:rFonts w:ascii="Times New Roman" w:hAnsi="Times New Roman" w:cs="Times New Roman"/>
          <w:sz w:val="24"/>
          <w:szCs w:val="24"/>
        </w:rPr>
        <w:t xml:space="preserve"> </w:t>
      </w:r>
      <w:r w:rsidR="00FB0D09">
        <w:rPr>
          <w:rFonts w:ascii="Times New Roman" w:hAnsi="Times New Roman" w:cs="Times New Roman"/>
          <w:sz w:val="24"/>
          <w:szCs w:val="24"/>
        </w:rPr>
        <w:t>upon</w:t>
      </w:r>
      <w:r w:rsidR="00AE6B53">
        <w:rPr>
          <w:rFonts w:ascii="Times New Roman" w:hAnsi="Times New Roman" w:cs="Times New Roman"/>
          <w:sz w:val="24"/>
          <w:szCs w:val="24"/>
        </w:rPr>
        <w:t xml:space="preserve"> realizing that he has been posted elsewhere.</w:t>
      </w:r>
      <w:r w:rsidR="00343B99">
        <w:rPr>
          <w:rFonts w:ascii="Times New Roman" w:hAnsi="Times New Roman" w:cs="Times New Roman"/>
          <w:sz w:val="24"/>
          <w:szCs w:val="24"/>
        </w:rPr>
        <w:t xml:space="preserve"> He goes back home in the company of his wife, reassuring her </w:t>
      </w:r>
      <w:r w:rsidR="00573D18">
        <w:rPr>
          <w:rFonts w:ascii="Times New Roman" w:hAnsi="Times New Roman" w:cs="Times New Roman"/>
          <w:sz w:val="24"/>
          <w:szCs w:val="24"/>
        </w:rPr>
        <w:t xml:space="preserve">of </w:t>
      </w:r>
      <w:r>
        <w:rPr>
          <w:rFonts w:ascii="Times New Roman" w:hAnsi="Times New Roman" w:cs="Times New Roman"/>
          <w:sz w:val="24"/>
          <w:szCs w:val="24"/>
        </w:rPr>
        <w:t>that their mission will be successful, and</w:t>
      </w:r>
      <w:r w:rsidR="00573D18">
        <w:rPr>
          <w:rFonts w:ascii="Times New Roman" w:hAnsi="Times New Roman" w:cs="Times New Roman"/>
          <w:sz w:val="24"/>
          <w:szCs w:val="24"/>
        </w:rPr>
        <w:t xml:space="preserve"> that ‘everything worked together for good’</w:t>
      </w:r>
      <w:r w:rsidR="0023751A">
        <w:rPr>
          <w:rStyle w:val="FootnoteReference"/>
          <w:rFonts w:ascii="Times New Roman" w:hAnsi="Times New Roman" w:cs="Times New Roman"/>
          <w:sz w:val="24"/>
          <w:szCs w:val="24"/>
        </w:rPr>
        <w:footnoteReference w:id="1"/>
      </w:r>
      <w:r w:rsidR="00573D18">
        <w:rPr>
          <w:rFonts w:ascii="Times New Roman" w:hAnsi="Times New Roman" w:cs="Times New Roman"/>
          <w:sz w:val="24"/>
          <w:szCs w:val="24"/>
        </w:rPr>
        <w:t xml:space="preserve"> </w:t>
      </w:r>
      <w:r w:rsidR="00E66B9B">
        <w:rPr>
          <w:rFonts w:ascii="Times New Roman" w:hAnsi="Times New Roman" w:cs="Times New Roman"/>
          <w:sz w:val="24"/>
          <w:szCs w:val="24"/>
        </w:rPr>
        <w:t xml:space="preserve">even </w:t>
      </w:r>
      <w:r w:rsidR="00343B99">
        <w:rPr>
          <w:rFonts w:ascii="Times New Roman" w:hAnsi="Times New Roman" w:cs="Times New Roman"/>
          <w:sz w:val="24"/>
          <w:szCs w:val="24"/>
        </w:rPr>
        <w:t>though at heart he is not all steady.</w:t>
      </w:r>
      <w:r w:rsidR="00AE6B53">
        <w:rPr>
          <w:rFonts w:ascii="Times New Roman" w:hAnsi="Times New Roman" w:cs="Times New Roman"/>
          <w:sz w:val="24"/>
          <w:szCs w:val="24"/>
        </w:rPr>
        <w:t xml:space="preserve"> </w:t>
      </w:r>
    </w:p>
    <w:p w:rsidR="00E7732E" w:rsidRDefault="002B3CEC"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Theron Ware fears scandal. </w:t>
      </w:r>
      <w:r w:rsidR="00E7732E">
        <w:rPr>
          <w:rFonts w:ascii="Times New Roman" w:hAnsi="Times New Roman" w:cs="Times New Roman"/>
          <w:sz w:val="24"/>
          <w:szCs w:val="24"/>
        </w:rPr>
        <w:t>Octavius</w:t>
      </w:r>
      <w:r w:rsidR="00EC2883">
        <w:rPr>
          <w:rFonts w:ascii="Times New Roman" w:hAnsi="Times New Roman" w:cs="Times New Roman"/>
          <w:sz w:val="24"/>
          <w:szCs w:val="24"/>
        </w:rPr>
        <w:t>,</w:t>
      </w:r>
      <w:r w:rsidR="00E7732E">
        <w:rPr>
          <w:rFonts w:ascii="Times New Roman" w:hAnsi="Times New Roman" w:cs="Times New Roman"/>
          <w:sz w:val="24"/>
          <w:szCs w:val="24"/>
        </w:rPr>
        <w:t xml:space="preserve"> unlike the previous parishes he served</w:t>
      </w:r>
      <w:r w:rsidR="00EC2883">
        <w:rPr>
          <w:rFonts w:ascii="Times New Roman" w:hAnsi="Times New Roman" w:cs="Times New Roman"/>
          <w:sz w:val="24"/>
          <w:szCs w:val="24"/>
        </w:rPr>
        <w:t>,</w:t>
      </w:r>
      <w:r w:rsidR="00E7732E">
        <w:rPr>
          <w:rFonts w:ascii="Times New Roman" w:hAnsi="Times New Roman" w:cs="Times New Roman"/>
          <w:sz w:val="24"/>
          <w:szCs w:val="24"/>
        </w:rPr>
        <w:t xml:space="preserve"> is </w:t>
      </w:r>
      <w:r w:rsidR="00D81BD6">
        <w:rPr>
          <w:rFonts w:ascii="Times New Roman" w:hAnsi="Times New Roman" w:cs="Times New Roman"/>
          <w:sz w:val="24"/>
          <w:szCs w:val="24"/>
        </w:rPr>
        <w:t>packed to the rafters with</w:t>
      </w:r>
      <w:r w:rsidR="00E7732E">
        <w:rPr>
          <w:rFonts w:ascii="Times New Roman" w:hAnsi="Times New Roman" w:cs="Times New Roman"/>
          <w:sz w:val="24"/>
          <w:szCs w:val="24"/>
        </w:rPr>
        <w:t xml:space="preserve"> challenges. His very first visitors are the local church’s trustee</w:t>
      </w:r>
      <w:r w:rsidR="00B702BF">
        <w:rPr>
          <w:rFonts w:ascii="Times New Roman" w:hAnsi="Times New Roman" w:cs="Times New Roman"/>
          <w:sz w:val="24"/>
          <w:szCs w:val="24"/>
        </w:rPr>
        <w:t>s</w:t>
      </w:r>
      <w:r w:rsidR="00E7732E">
        <w:rPr>
          <w:rFonts w:ascii="Times New Roman" w:hAnsi="Times New Roman" w:cs="Times New Roman"/>
          <w:sz w:val="24"/>
          <w:szCs w:val="24"/>
        </w:rPr>
        <w:t xml:space="preserve"> who present to him th</w:t>
      </w:r>
      <w:r w:rsidR="003E6946">
        <w:rPr>
          <w:rFonts w:ascii="Times New Roman" w:hAnsi="Times New Roman" w:cs="Times New Roman"/>
          <w:sz w:val="24"/>
          <w:szCs w:val="24"/>
        </w:rPr>
        <w:t xml:space="preserve">e disciplinary order which </w:t>
      </w:r>
      <w:r w:rsidR="00D81BD6">
        <w:rPr>
          <w:rFonts w:ascii="Times New Roman" w:hAnsi="Times New Roman" w:cs="Times New Roman"/>
          <w:sz w:val="24"/>
          <w:szCs w:val="24"/>
        </w:rPr>
        <w:t>spurs</w:t>
      </w:r>
      <w:r w:rsidR="003E6946">
        <w:rPr>
          <w:rFonts w:ascii="Times New Roman" w:hAnsi="Times New Roman" w:cs="Times New Roman"/>
          <w:sz w:val="24"/>
          <w:szCs w:val="24"/>
        </w:rPr>
        <w:t xml:space="preserve"> his anxiety</w:t>
      </w:r>
      <w:r w:rsidR="00D81BD6">
        <w:rPr>
          <w:rFonts w:ascii="Times New Roman" w:hAnsi="Times New Roman" w:cs="Times New Roman"/>
          <w:sz w:val="24"/>
          <w:szCs w:val="24"/>
        </w:rPr>
        <w:t xml:space="preserve"> on how to please them. The</w:t>
      </w:r>
      <w:r w:rsidR="003E6946">
        <w:rPr>
          <w:rFonts w:ascii="Times New Roman" w:hAnsi="Times New Roman" w:cs="Times New Roman"/>
          <w:sz w:val="24"/>
          <w:szCs w:val="24"/>
        </w:rPr>
        <w:t xml:space="preserve"> first Sunday of his </w:t>
      </w:r>
      <w:r w:rsidR="00B5427E">
        <w:rPr>
          <w:rFonts w:ascii="Times New Roman" w:hAnsi="Times New Roman" w:cs="Times New Roman"/>
          <w:sz w:val="24"/>
          <w:szCs w:val="24"/>
        </w:rPr>
        <w:t>tenure</w:t>
      </w:r>
      <w:r w:rsidR="003E6946">
        <w:rPr>
          <w:rFonts w:ascii="Times New Roman" w:hAnsi="Times New Roman" w:cs="Times New Roman"/>
          <w:sz w:val="24"/>
          <w:szCs w:val="24"/>
        </w:rPr>
        <w:t xml:space="preserve"> in the new church starts at a low note when he is confronted by the trustees who warn him </w:t>
      </w:r>
      <w:r w:rsidR="00B5427E">
        <w:rPr>
          <w:rFonts w:ascii="Times New Roman" w:hAnsi="Times New Roman" w:cs="Times New Roman"/>
          <w:sz w:val="24"/>
          <w:szCs w:val="24"/>
        </w:rPr>
        <w:t>against the</w:t>
      </w:r>
      <w:r w:rsidR="003E6946">
        <w:rPr>
          <w:rFonts w:ascii="Times New Roman" w:hAnsi="Times New Roman" w:cs="Times New Roman"/>
          <w:sz w:val="24"/>
          <w:szCs w:val="24"/>
        </w:rPr>
        <w:t xml:space="preserve"> advanced use of vocabularies and scientific terms. The</w:t>
      </w:r>
      <w:r w:rsidR="00B5427E">
        <w:rPr>
          <w:rFonts w:ascii="Times New Roman" w:hAnsi="Times New Roman" w:cs="Times New Roman"/>
          <w:sz w:val="24"/>
          <w:szCs w:val="24"/>
        </w:rPr>
        <w:t xml:space="preserve">y insist that a simple </w:t>
      </w:r>
      <w:r w:rsidR="003E6946">
        <w:rPr>
          <w:rFonts w:ascii="Times New Roman" w:hAnsi="Times New Roman" w:cs="Times New Roman"/>
          <w:sz w:val="24"/>
          <w:szCs w:val="24"/>
        </w:rPr>
        <w:t xml:space="preserve">and plain </w:t>
      </w:r>
      <w:r w:rsidR="00B5427E">
        <w:rPr>
          <w:rFonts w:ascii="Times New Roman" w:hAnsi="Times New Roman" w:cs="Times New Roman"/>
          <w:sz w:val="24"/>
          <w:szCs w:val="24"/>
        </w:rPr>
        <w:lastRenderedPageBreak/>
        <w:t>language</w:t>
      </w:r>
      <w:r w:rsidR="003E6946">
        <w:rPr>
          <w:rFonts w:ascii="Times New Roman" w:hAnsi="Times New Roman" w:cs="Times New Roman"/>
          <w:sz w:val="24"/>
          <w:szCs w:val="24"/>
        </w:rPr>
        <w:t xml:space="preserve"> must be used. </w:t>
      </w:r>
      <w:r w:rsidR="00D069CC">
        <w:rPr>
          <w:rFonts w:ascii="Times New Roman" w:hAnsi="Times New Roman" w:cs="Times New Roman"/>
          <w:sz w:val="24"/>
          <w:szCs w:val="24"/>
        </w:rPr>
        <w:t>They also warn his wife</w:t>
      </w:r>
      <w:r w:rsidR="003E6946">
        <w:rPr>
          <w:rFonts w:ascii="Times New Roman" w:hAnsi="Times New Roman" w:cs="Times New Roman"/>
          <w:sz w:val="24"/>
          <w:szCs w:val="24"/>
        </w:rPr>
        <w:t xml:space="preserve"> against having a bonnet that is too ‘flowery</w:t>
      </w:r>
      <w:r w:rsidR="00E80534">
        <w:rPr>
          <w:rFonts w:ascii="Times New Roman" w:hAnsi="Times New Roman" w:cs="Times New Roman"/>
          <w:sz w:val="24"/>
          <w:szCs w:val="24"/>
        </w:rPr>
        <w:t>’</w:t>
      </w:r>
      <w:r w:rsidR="009A1145">
        <w:rPr>
          <w:rFonts w:ascii="Times New Roman" w:hAnsi="Times New Roman" w:cs="Times New Roman"/>
          <w:sz w:val="24"/>
          <w:szCs w:val="24"/>
        </w:rPr>
        <w:t>.</w:t>
      </w:r>
      <w:r w:rsidR="0023751A">
        <w:rPr>
          <w:rStyle w:val="FootnoteReference"/>
          <w:rFonts w:ascii="Times New Roman" w:hAnsi="Times New Roman" w:cs="Times New Roman"/>
          <w:sz w:val="24"/>
          <w:szCs w:val="24"/>
        </w:rPr>
        <w:footnoteReference w:id="2"/>
      </w:r>
      <w:r w:rsidR="00B016BE">
        <w:rPr>
          <w:rFonts w:ascii="Times New Roman" w:hAnsi="Times New Roman" w:cs="Times New Roman"/>
          <w:sz w:val="24"/>
          <w:szCs w:val="24"/>
        </w:rPr>
        <w:t xml:space="preserve"> For th</w:t>
      </w:r>
      <w:r w:rsidR="00EB551D">
        <w:rPr>
          <w:rFonts w:ascii="Times New Roman" w:hAnsi="Times New Roman" w:cs="Times New Roman"/>
          <w:sz w:val="24"/>
          <w:szCs w:val="24"/>
        </w:rPr>
        <w:t>e sake of the d</w:t>
      </w:r>
      <w:r w:rsidR="00246806">
        <w:rPr>
          <w:rFonts w:ascii="Times New Roman" w:hAnsi="Times New Roman" w:cs="Times New Roman"/>
          <w:sz w:val="24"/>
          <w:szCs w:val="24"/>
        </w:rPr>
        <w:t xml:space="preserve">isciplinary </w:t>
      </w:r>
      <w:r w:rsidR="00877179">
        <w:rPr>
          <w:rFonts w:ascii="Times New Roman" w:hAnsi="Times New Roman" w:cs="Times New Roman"/>
          <w:sz w:val="24"/>
          <w:szCs w:val="24"/>
        </w:rPr>
        <w:t>injunction</w:t>
      </w:r>
      <w:r w:rsidR="00B016BE">
        <w:rPr>
          <w:rFonts w:ascii="Times New Roman" w:hAnsi="Times New Roman" w:cs="Times New Roman"/>
          <w:sz w:val="24"/>
          <w:szCs w:val="24"/>
        </w:rPr>
        <w:t>, they couple obey the commands to avoid any form of confrontation</w:t>
      </w:r>
      <w:r w:rsidR="00D069CC">
        <w:rPr>
          <w:rFonts w:ascii="Times New Roman" w:hAnsi="Times New Roman" w:cs="Times New Roman"/>
          <w:sz w:val="24"/>
          <w:szCs w:val="24"/>
        </w:rPr>
        <w:t xml:space="preserve"> or scandal</w:t>
      </w:r>
      <w:r w:rsidR="00B016BE">
        <w:rPr>
          <w:rFonts w:ascii="Times New Roman" w:hAnsi="Times New Roman" w:cs="Times New Roman"/>
          <w:sz w:val="24"/>
          <w:szCs w:val="24"/>
        </w:rPr>
        <w:t>.</w:t>
      </w:r>
    </w:p>
    <w:p w:rsidR="002B3CEC" w:rsidRDefault="002B3CEC" w:rsidP="00B015D8">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His fear of scandal becomes more apparent when he meets Cecilia.</w:t>
      </w:r>
      <w:r w:rsidR="00672F3A">
        <w:rPr>
          <w:rFonts w:ascii="Times New Roman" w:hAnsi="Times New Roman" w:cs="Times New Roman"/>
          <w:sz w:val="24"/>
          <w:szCs w:val="24"/>
        </w:rPr>
        <w:t xml:space="preserve"> </w:t>
      </w:r>
      <w:r w:rsidR="00426DF8">
        <w:rPr>
          <w:rFonts w:ascii="Times New Roman" w:hAnsi="Times New Roman" w:cs="Times New Roman"/>
          <w:sz w:val="24"/>
          <w:szCs w:val="24"/>
        </w:rPr>
        <w:t xml:space="preserve">He thinks that he has developed feeling for her. </w:t>
      </w:r>
      <w:r w:rsidR="00672F3A">
        <w:rPr>
          <w:rFonts w:ascii="Times New Roman" w:hAnsi="Times New Roman" w:cs="Times New Roman"/>
          <w:sz w:val="24"/>
          <w:szCs w:val="24"/>
        </w:rPr>
        <w:t>He, however, alienates her in fear of scandal if people see him talk</w:t>
      </w:r>
      <w:r w:rsidR="00426DF8">
        <w:rPr>
          <w:rFonts w:ascii="Times New Roman" w:hAnsi="Times New Roman" w:cs="Times New Roman"/>
          <w:sz w:val="24"/>
          <w:szCs w:val="24"/>
        </w:rPr>
        <w:t>ing to her.</w:t>
      </w:r>
      <w:r w:rsidR="00D069CC">
        <w:rPr>
          <w:rFonts w:ascii="Times New Roman" w:hAnsi="Times New Roman" w:cs="Times New Roman"/>
          <w:sz w:val="24"/>
          <w:szCs w:val="24"/>
        </w:rPr>
        <w:t xml:space="preserve"> </w:t>
      </w:r>
      <w:r>
        <w:rPr>
          <w:rFonts w:ascii="Times New Roman" w:hAnsi="Times New Roman" w:cs="Times New Roman"/>
          <w:sz w:val="24"/>
          <w:szCs w:val="24"/>
        </w:rPr>
        <w:t xml:space="preserve">Entangled in his love for Celia and need to be free from the ministry of the Methodist church, he follows her </w:t>
      </w:r>
      <w:r w:rsidR="00B015D8">
        <w:rPr>
          <w:rFonts w:ascii="Times New Roman" w:hAnsi="Times New Roman" w:cs="Times New Roman"/>
          <w:sz w:val="24"/>
          <w:szCs w:val="24"/>
        </w:rPr>
        <w:t>and the pries</w:t>
      </w:r>
      <w:r w:rsidR="00D069CC">
        <w:rPr>
          <w:rFonts w:ascii="Times New Roman" w:hAnsi="Times New Roman" w:cs="Times New Roman"/>
          <w:sz w:val="24"/>
          <w:szCs w:val="24"/>
        </w:rPr>
        <w:t>t</w:t>
      </w:r>
      <w:r w:rsidR="00B015D8">
        <w:rPr>
          <w:rFonts w:ascii="Times New Roman" w:hAnsi="Times New Roman" w:cs="Times New Roman"/>
          <w:sz w:val="24"/>
          <w:szCs w:val="24"/>
        </w:rPr>
        <w:t xml:space="preserve"> to New York</w:t>
      </w:r>
      <w:r>
        <w:rPr>
          <w:rFonts w:ascii="Times New Roman" w:hAnsi="Times New Roman" w:cs="Times New Roman"/>
          <w:sz w:val="24"/>
          <w:szCs w:val="24"/>
        </w:rPr>
        <w:t>.</w:t>
      </w:r>
      <w:r w:rsidR="00B015D8">
        <w:rPr>
          <w:rFonts w:ascii="Times New Roman" w:hAnsi="Times New Roman" w:cs="Times New Roman"/>
          <w:sz w:val="24"/>
          <w:szCs w:val="24"/>
        </w:rPr>
        <w:t xml:space="preserve"> Added to his disrespectful talk about the priest’s friend, Dr. Ledsmar, this incident ends Theron’s friendship with the priest. In addition,</w:t>
      </w:r>
      <w:r>
        <w:rPr>
          <w:rFonts w:ascii="Times New Roman" w:hAnsi="Times New Roman" w:cs="Times New Roman"/>
          <w:sz w:val="24"/>
          <w:szCs w:val="24"/>
        </w:rPr>
        <w:t xml:space="preserve"> Celia is not pleased at all and explains to him that her intention was to help him deal with spiritual breakdown. </w:t>
      </w:r>
      <w:r w:rsidR="00B015D8">
        <w:rPr>
          <w:rFonts w:ascii="Times New Roman" w:hAnsi="Times New Roman" w:cs="Times New Roman"/>
          <w:sz w:val="24"/>
          <w:szCs w:val="24"/>
        </w:rPr>
        <w:t>Theron then</w:t>
      </w:r>
      <w:r>
        <w:rPr>
          <w:rFonts w:ascii="Times New Roman" w:hAnsi="Times New Roman" w:cs="Times New Roman"/>
          <w:sz w:val="24"/>
          <w:szCs w:val="24"/>
        </w:rPr>
        <w:t xml:space="preserve"> realizes that the conversations were significantly useful since they </w:t>
      </w:r>
      <w:r w:rsidR="00B015D8">
        <w:rPr>
          <w:rFonts w:ascii="Times New Roman" w:hAnsi="Times New Roman" w:cs="Times New Roman"/>
          <w:sz w:val="24"/>
          <w:szCs w:val="24"/>
        </w:rPr>
        <w:t>helped him discover that his prejudices had no ground</w:t>
      </w:r>
      <w:r>
        <w:rPr>
          <w:rFonts w:ascii="Times New Roman" w:hAnsi="Times New Roman" w:cs="Times New Roman"/>
          <w:sz w:val="24"/>
          <w:szCs w:val="24"/>
        </w:rPr>
        <w:t xml:space="preserve">. </w:t>
      </w:r>
    </w:p>
    <w:p w:rsidR="00EA4A2C" w:rsidRDefault="00057CD6" w:rsidP="00042BD6">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Theron Ware </w:t>
      </w:r>
      <w:r w:rsidR="00742C10">
        <w:rPr>
          <w:rFonts w:ascii="Times New Roman" w:hAnsi="Times New Roman" w:cs="Times New Roman"/>
          <w:sz w:val="24"/>
          <w:szCs w:val="24"/>
        </w:rPr>
        <w:t xml:space="preserve">also </w:t>
      </w:r>
      <w:r w:rsidR="00046769">
        <w:rPr>
          <w:rFonts w:ascii="Times New Roman" w:hAnsi="Times New Roman" w:cs="Times New Roman"/>
          <w:sz w:val="24"/>
          <w:szCs w:val="24"/>
        </w:rPr>
        <w:t>fears that his level of</w:t>
      </w:r>
      <w:r w:rsidR="00742C10">
        <w:rPr>
          <w:rFonts w:ascii="Times New Roman" w:hAnsi="Times New Roman" w:cs="Times New Roman"/>
          <w:sz w:val="24"/>
          <w:szCs w:val="24"/>
        </w:rPr>
        <w:t xml:space="preserve"> knowledge</w:t>
      </w:r>
      <w:r w:rsidR="00046769">
        <w:rPr>
          <w:rFonts w:ascii="Times New Roman" w:hAnsi="Times New Roman" w:cs="Times New Roman"/>
          <w:sz w:val="24"/>
          <w:szCs w:val="24"/>
        </w:rPr>
        <w:t xml:space="preserve"> is insufficient</w:t>
      </w:r>
      <w:r w:rsidR="00DA4825">
        <w:rPr>
          <w:rFonts w:ascii="Times New Roman" w:hAnsi="Times New Roman" w:cs="Times New Roman"/>
          <w:sz w:val="24"/>
          <w:szCs w:val="24"/>
        </w:rPr>
        <w:t xml:space="preserve">.  </w:t>
      </w:r>
      <w:r w:rsidR="00DA4825">
        <w:rPr>
          <w:rFonts w:ascii="Times New Roman" w:hAnsi="Times New Roman" w:cs="Times New Roman"/>
          <w:sz w:val="24"/>
          <w:szCs w:val="24"/>
        </w:rPr>
        <w:t>Following his urge</w:t>
      </w:r>
      <w:r w:rsidR="00DA4825">
        <w:rPr>
          <w:rFonts w:ascii="Times New Roman" w:hAnsi="Times New Roman" w:cs="Times New Roman"/>
          <w:sz w:val="24"/>
          <w:szCs w:val="24"/>
        </w:rPr>
        <w:t xml:space="preserve"> to please his wife</w:t>
      </w:r>
      <w:r w:rsidR="00DA4825">
        <w:rPr>
          <w:rFonts w:ascii="Times New Roman" w:hAnsi="Times New Roman" w:cs="Times New Roman"/>
          <w:sz w:val="24"/>
          <w:szCs w:val="24"/>
        </w:rPr>
        <w:t>, he decides to</w:t>
      </w:r>
      <w:r w:rsidR="00DA4825">
        <w:rPr>
          <w:rFonts w:ascii="Times New Roman" w:hAnsi="Times New Roman" w:cs="Times New Roman"/>
          <w:sz w:val="24"/>
          <w:szCs w:val="24"/>
        </w:rPr>
        <w:t xml:space="preserve"> have a source of extra income. H</w:t>
      </w:r>
      <w:r w:rsidR="00437172">
        <w:rPr>
          <w:rFonts w:ascii="Times New Roman" w:hAnsi="Times New Roman" w:cs="Times New Roman"/>
          <w:sz w:val="24"/>
          <w:szCs w:val="24"/>
        </w:rPr>
        <w:t>e settles on writing a book titled</w:t>
      </w:r>
      <w:r w:rsidR="00DA4825">
        <w:rPr>
          <w:rFonts w:ascii="Times New Roman" w:hAnsi="Times New Roman" w:cs="Times New Roman"/>
          <w:sz w:val="24"/>
          <w:szCs w:val="24"/>
        </w:rPr>
        <w:t xml:space="preserve"> </w:t>
      </w:r>
      <w:r w:rsidR="00437172">
        <w:rPr>
          <w:rFonts w:ascii="Times New Roman" w:hAnsi="Times New Roman" w:cs="Times New Roman"/>
          <w:sz w:val="24"/>
          <w:szCs w:val="24"/>
        </w:rPr>
        <w:t>“</w:t>
      </w:r>
      <w:r w:rsidR="00DA4825">
        <w:rPr>
          <w:rFonts w:ascii="Times New Roman" w:hAnsi="Times New Roman" w:cs="Times New Roman"/>
          <w:sz w:val="24"/>
          <w:szCs w:val="24"/>
        </w:rPr>
        <w:t>Abraham</w:t>
      </w:r>
      <w:r w:rsidR="00437172">
        <w:rPr>
          <w:rFonts w:ascii="Times New Roman" w:hAnsi="Times New Roman" w:cs="Times New Roman"/>
          <w:sz w:val="24"/>
          <w:szCs w:val="24"/>
        </w:rPr>
        <w:t>”</w:t>
      </w:r>
      <w:r w:rsidR="00DA4825">
        <w:rPr>
          <w:rFonts w:ascii="Times New Roman" w:hAnsi="Times New Roman" w:cs="Times New Roman"/>
          <w:sz w:val="24"/>
          <w:szCs w:val="24"/>
        </w:rPr>
        <w:t xml:space="preserve"> which he presumes would </w:t>
      </w:r>
      <w:r w:rsidR="00042BD6">
        <w:rPr>
          <w:rFonts w:ascii="Times New Roman" w:hAnsi="Times New Roman" w:cs="Times New Roman"/>
          <w:sz w:val="24"/>
          <w:szCs w:val="24"/>
        </w:rPr>
        <w:t>be a successful project “born of his own brain”. As such, he sets out to Fr Forbes’ house where he</w:t>
      </w:r>
      <w:r w:rsidR="00DA4825">
        <w:rPr>
          <w:rFonts w:ascii="Times New Roman" w:hAnsi="Times New Roman" w:cs="Times New Roman"/>
          <w:sz w:val="24"/>
          <w:szCs w:val="24"/>
        </w:rPr>
        <w:t xml:space="preserve"> coincidentally meets Dr. Ledsmar, a man well versed with Assyriology</w:t>
      </w:r>
      <w:r w:rsidR="00DA4825">
        <w:rPr>
          <w:rStyle w:val="FootnoteReference"/>
          <w:rFonts w:ascii="Times New Roman" w:hAnsi="Times New Roman" w:cs="Times New Roman"/>
          <w:sz w:val="24"/>
          <w:szCs w:val="24"/>
        </w:rPr>
        <w:footnoteReference w:id="3"/>
      </w:r>
      <w:r w:rsidR="00042BD6">
        <w:rPr>
          <w:rFonts w:ascii="Times New Roman" w:hAnsi="Times New Roman" w:cs="Times New Roman"/>
          <w:sz w:val="24"/>
          <w:szCs w:val="24"/>
        </w:rPr>
        <w:t>,</w:t>
      </w:r>
      <w:r w:rsidR="00DA4825">
        <w:rPr>
          <w:rFonts w:ascii="Times New Roman" w:hAnsi="Times New Roman" w:cs="Times New Roman"/>
          <w:sz w:val="24"/>
          <w:szCs w:val="24"/>
        </w:rPr>
        <w:t xml:space="preserve"> who deeply talks of religious writings with reference to German writin</w:t>
      </w:r>
      <w:r w:rsidR="00042BD6">
        <w:rPr>
          <w:rFonts w:ascii="Times New Roman" w:hAnsi="Times New Roman" w:cs="Times New Roman"/>
          <w:sz w:val="24"/>
          <w:szCs w:val="24"/>
        </w:rPr>
        <w:t>gs that are totally new to him. This makes</w:t>
      </w:r>
      <w:r w:rsidR="00DA4825">
        <w:rPr>
          <w:rFonts w:ascii="Times New Roman" w:hAnsi="Times New Roman" w:cs="Times New Roman"/>
          <w:sz w:val="24"/>
          <w:szCs w:val="24"/>
        </w:rPr>
        <w:t xml:space="preserve"> him realize that he knew little about religion and other people’s culture. He is even scared of Fr Forbes, </w:t>
      </w:r>
      <w:r w:rsidR="00042BD6">
        <w:rPr>
          <w:rFonts w:ascii="Times New Roman" w:hAnsi="Times New Roman" w:cs="Times New Roman"/>
          <w:sz w:val="24"/>
          <w:szCs w:val="24"/>
        </w:rPr>
        <w:t xml:space="preserve">who is </w:t>
      </w:r>
      <w:r w:rsidR="00DA4825">
        <w:rPr>
          <w:rFonts w:ascii="Times New Roman" w:hAnsi="Times New Roman" w:cs="Times New Roman"/>
          <w:sz w:val="24"/>
          <w:szCs w:val="24"/>
        </w:rPr>
        <w:t>so learned that he feels his</w:t>
      </w:r>
      <w:r w:rsidR="00042BD6">
        <w:rPr>
          <w:rFonts w:ascii="Times New Roman" w:hAnsi="Times New Roman" w:cs="Times New Roman"/>
          <w:sz w:val="24"/>
          <w:szCs w:val="24"/>
        </w:rPr>
        <w:t xml:space="preserve"> arguments cannot influence him. That said his idea comes </w:t>
      </w:r>
      <w:r w:rsidR="00695662">
        <w:rPr>
          <w:rFonts w:ascii="Times New Roman" w:hAnsi="Times New Roman" w:cs="Times New Roman"/>
          <w:sz w:val="24"/>
          <w:szCs w:val="24"/>
        </w:rPr>
        <w:t>to a halt when he learns that his knowledge</w:t>
      </w:r>
      <w:r w:rsidR="00426DF8">
        <w:rPr>
          <w:rFonts w:ascii="Times New Roman" w:hAnsi="Times New Roman" w:cs="Times New Roman"/>
          <w:sz w:val="24"/>
          <w:szCs w:val="24"/>
        </w:rPr>
        <w:t xml:space="preserve"> on this subject or for that matter, intellectual subjects,</w:t>
      </w:r>
      <w:r w:rsidR="00695662">
        <w:rPr>
          <w:rFonts w:ascii="Times New Roman" w:hAnsi="Times New Roman" w:cs="Times New Roman"/>
          <w:sz w:val="24"/>
          <w:szCs w:val="24"/>
        </w:rPr>
        <w:t xml:space="preserve"> is too limited. </w:t>
      </w:r>
    </w:p>
    <w:p w:rsidR="00E27979" w:rsidRDefault="00E27979" w:rsidP="00E27979">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His fear that his religious knowledge is insufficient become elevated when he bumps into a group of people bearing the body of Mc Envoy, a man who had fractured his bones and is at the point of death. The rituals performed by the catholic priest, Fr Forbes, make him doubt the Methodist doctrine and set aflame his desire to learn more about Catholicism</w:t>
      </w:r>
    </w:p>
    <w:p w:rsidR="00B016BE" w:rsidRDefault="00695662"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w:t>
      </w:r>
      <w:r w:rsidR="0068619D">
        <w:rPr>
          <w:rFonts w:ascii="Times New Roman" w:hAnsi="Times New Roman" w:cs="Times New Roman"/>
          <w:sz w:val="24"/>
          <w:szCs w:val="24"/>
        </w:rPr>
        <w:t xml:space="preserve">he is easily intimidated and doubts his religious values </w:t>
      </w:r>
      <w:r>
        <w:rPr>
          <w:rFonts w:ascii="Times New Roman" w:hAnsi="Times New Roman" w:cs="Times New Roman"/>
          <w:sz w:val="24"/>
          <w:szCs w:val="24"/>
        </w:rPr>
        <w:t>w</w:t>
      </w:r>
      <w:r w:rsidR="00B016BE">
        <w:rPr>
          <w:rFonts w:ascii="Times New Roman" w:hAnsi="Times New Roman" w:cs="Times New Roman"/>
          <w:sz w:val="24"/>
          <w:szCs w:val="24"/>
        </w:rPr>
        <w:t>hen the t</w:t>
      </w:r>
      <w:r w:rsidR="00DF1E9B">
        <w:rPr>
          <w:rFonts w:ascii="Times New Roman" w:hAnsi="Times New Roman" w:cs="Times New Roman"/>
          <w:sz w:val="24"/>
          <w:szCs w:val="24"/>
        </w:rPr>
        <w:t xml:space="preserve">rustees insist that he </w:t>
      </w:r>
      <w:r w:rsidR="00730CF2">
        <w:rPr>
          <w:rFonts w:ascii="Times New Roman" w:hAnsi="Times New Roman" w:cs="Times New Roman"/>
          <w:sz w:val="24"/>
          <w:szCs w:val="24"/>
        </w:rPr>
        <w:t>preaches</w:t>
      </w:r>
      <w:r w:rsidR="00742C10">
        <w:rPr>
          <w:rFonts w:ascii="Times New Roman" w:hAnsi="Times New Roman" w:cs="Times New Roman"/>
          <w:sz w:val="24"/>
          <w:szCs w:val="24"/>
        </w:rPr>
        <w:t xml:space="preserve"> </w:t>
      </w:r>
      <w:r w:rsidR="00B016BE">
        <w:rPr>
          <w:rFonts w:ascii="Times New Roman" w:hAnsi="Times New Roman" w:cs="Times New Roman"/>
          <w:sz w:val="24"/>
          <w:szCs w:val="24"/>
        </w:rPr>
        <w:t>against Catholics. Erastus Winch</w:t>
      </w:r>
      <w:r w:rsidR="00057CD6">
        <w:rPr>
          <w:rFonts w:ascii="Times New Roman" w:hAnsi="Times New Roman" w:cs="Times New Roman"/>
          <w:sz w:val="24"/>
          <w:szCs w:val="24"/>
        </w:rPr>
        <w:t>,</w:t>
      </w:r>
      <w:r w:rsidR="00B016BE">
        <w:rPr>
          <w:rFonts w:ascii="Times New Roman" w:hAnsi="Times New Roman" w:cs="Times New Roman"/>
          <w:sz w:val="24"/>
          <w:szCs w:val="24"/>
        </w:rPr>
        <w:t xml:space="preserve"> besides calling them idolaters</w:t>
      </w:r>
      <w:r w:rsidR="00057CD6">
        <w:rPr>
          <w:rFonts w:ascii="Times New Roman" w:hAnsi="Times New Roman" w:cs="Times New Roman"/>
          <w:sz w:val="24"/>
          <w:szCs w:val="24"/>
        </w:rPr>
        <w:t>,</w:t>
      </w:r>
      <w:r w:rsidR="00B016BE">
        <w:rPr>
          <w:rFonts w:ascii="Times New Roman" w:hAnsi="Times New Roman" w:cs="Times New Roman"/>
          <w:sz w:val="24"/>
          <w:szCs w:val="24"/>
        </w:rPr>
        <w:t xml:space="preserve"> is more than determined </w:t>
      </w:r>
      <w:r w:rsidR="00057CD6">
        <w:rPr>
          <w:rFonts w:ascii="Times New Roman" w:hAnsi="Times New Roman" w:cs="Times New Roman"/>
          <w:sz w:val="24"/>
          <w:szCs w:val="24"/>
        </w:rPr>
        <w:t>to advocate for Catholics to</w:t>
      </w:r>
      <w:r w:rsidR="00B016BE">
        <w:rPr>
          <w:rFonts w:ascii="Times New Roman" w:hAnsi="Times New Roman" w:cs="Times New Roman"/>
          <w:sz w:val="24"/>
          <w:szCs w:val="24"/>
        </w:rPr>
        <w:t xml:space="preserve"> pay taxes</w:t>
      </w:r>
      <w:r w:rsidR="009A1145">
        <w:rPr>
          <w:rStyle w:val="FootnoteReference"/>
          <w:rFonts w:ascii="Times New Roman" w:hAnsi="Times New Roman" w:cs="Times New Roman"/>
          <w:sz w:val="24"/>
          <w:szCs w:val="24"/>
        </w:rPr>
        <w:footnoteReference w:id="4"/>
      </w:r>
      <w:r w:rsidR="00B016BE">
        <w:rPr>
          <w:rFonts w:ascii="Times New Roman" w:hAnsi="Times New Roman" w:cs="Times New Roman"/>
          <w:sz w:val="24"/>
          <w:szCs w:val="24"/>
        </w:rPr>
        <w:t>. Fee</w:t>
      </w:r>
      <w:r w:rsidR="00E80534">
        <w:rPr>
          <w:rFonts w:ascii="Times New Roman" w:hAnsi="Times New Roman" w:cs="Times New Roman"/>
          <w:sz w:val="24"/>
          <w:szCs w:val="24"/>
        </w:rPr>
        <w:t>ling attacked, he reproaches one of the trustees and gives his stand that everyone dealing with him must be decent</w:t>
      </w:r>
      <w:r w:rsidR="00CE4DD5">
        <w:rPr>
          <w:rStyle w:val="FootnoteReference"/>
          <w:rFonts w:ascii="Times New Roman" w:hAnsi="Times New Roman" w:cs="Times New Roman"/>
          <w:sz w:val="24"/>
          <w:szCs w:val="24"/>
        </w:rPr>
        <w:footnoteReference w:id="5"/>
      </w:r>
      <w:r w:rsidR="00E80534">
        <w:rPr>
          <w:rFonts w:ascii="Times New Roman" w:hAnsi="Times New Roman" w:cs="Times New Roman"/>
          <w:sz w:val="24"/>
          <w:szCs w:val="24"/>
        </w:rPr>
        <w:t>. Winch</w:t>
      </w:r>
      <w:r w:rsidR="00742C10">
        <w:rPr>
          <w:rFonts w:ascii="Times New Roman" w:hAnsi="Times New Roman" w:cs="Times New Roman"/>
          <w:sz w:val="24"/>
          <w:szCs w:val="24"/>
        </w:rPr>
        <w:t xml:space="preserve"> then</w:t>
      </w:r>
      <w:r w:rsidR="00E80534">
        <w:rPr>
          <w:rFonts w:ascii="Times New Roman" w:hAnsi="Times New Roman" w:cs="Times New Roman"/>
          <w:sz w:val="24"/>
          <w:szCs w:val="24"/>
        </w:rPr>
        <w:t xml:space="preserve"> assures him that he wouldn’t last a month in Octavius</w:t>
      </w:r>
      <w:r w:rsidR="00B30186">
        <w:rPr>
          <w:rFonts w:ascii="Times New Roman" w:hAnsi="Times New Roman" w:cs="Times New Roman"/>
          <w:sz w:val="24"/>
          <w:szCs w:val="24"/>
        </w:rPr>
        <w:t xml:space="preserve"> and this adds to his anxiety</w:t>
      </w:r>
      <w:r w:rsidR="00E80534">
        <w:rPr>
          <w:rFonts w:ascii="Times New Roman" w:hAnsi="Times New Roman" w:cs="Times New Roman"/>
          <w:sz w:val="24"/>
          <w:szCs w:val="24"/>
        </w:rPr>
        <w:t>.</w:t>
      </w:r>
    </w:p>
    <w:p w:rsidR="00AB1D43" w:rsidRDefault="00695662" w:rsidP="00B702BF">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Theron also fears that he has lost influence</w:t>
      </w:r>
      <w:r w:rsidR="004861CE">
        <w:rPr>
          <w:rFonts w:ascii="Times New Roman" w:hAnsi="Times New Roman" w:cs="Times New Roman"/>
          <w:sz w:val="24"/>
          <w:szCs w:val="24"/>
        </w:rPr>
        <w:t>, even in his own family</w:t>
      </w:r>
      <w:r>
        <w:rPr>
          <w:rFonts w:ascii="Times New Roman" w:hAnsi="Times New Roman" w:cs="Times New Roman"/>
          <w:sz w:val="24"/>
          <w:szCs w:val="24"/>
        </w:rPr>
        <w:t>.</w:t>
      </w:r>
      <w:r w:rsidR="004861CE">
        <w:rPr>
          <w:rFonts w:ascii="Times New Roman" w:hAnsi="Times New Roman" w:cs="Times New Roman"/>
          <w:sz w:val="24"/>
          <w:szCs w:val="24"/>
        </w:rPr>
        <w:t xml:space="preserve"> </w:t>
      </w:r>
      <w:r w:rsidR="009078E9">
        <w:rPr>
          <w:rFonts w:ascii="Times New Roman" w:hAnsi="Times New Roman" w:cs="Times New Roman"/>
          <w:sz w:val="24"/>
          <w:szCs w:val="24"/>
        </w:rPr>
        <w:t>At one point, he becomes suspicious that his wife is not faithful in their marriage despite her loyalty. She even nurses him when he falls ill and assists him in establishing a new career.</w:t>
      </w:r>
      <w:r>
        <w:rPr>
          <w:rFonts w:ascii="Times New Roman" w:hAnsi="Times New Roman" w:cs="Times New Roman"/>
          <w:sz w:val="24"/>
          <w:szCs w:val="24"/>
        </w:rPr>
        <w:t xml:space="preserve"> </w:t>
      </w:r>
      <w:r w:rsidR="00B403B9">
        <w:rPr>
          <w:rFonts w:ascii="Times New Roman" w:hAnsi="Times New Roman" w:cs="Times New Roman"/>
          <w:sz w:val="24"/>
          <w:szCs w:val="24"/>
        </w:rPr>
        <w:t>Also, t</w:t>
      </w:r>
      <w:r>
        <w:rPr>
          <w:rFonts w:ascii="Times New Roman" w:hAnsi="Times New Roman" w:cs="Times New Roman"/>
          <w:sz w:val="24"/>
          <w:szCs w:val="24"/>
        </w:rPr>
        <w:t>his fear drives him</w:t>
      </w:r>
      <w:r w:rsidR="000D5068">
        <w:rPr>
          <w:rFonts w:ascii="Times New Roman" w:hAnsi="Times New Roman" w:cs="Times New Roman"/>
          <w:sz w:val="24"/>
          <w:szCs w:val="24"/>
        </w:rPr>
        <w:t xml:space="preserve"> to make a list of those whom he presumed supported or were against him</w:t>
      </w:r>
      <w:r w:rsidR="00AD67B6">
        <w:rPr>
          <w:rStyle w:val="FootnoteReference"/>
          <w:rFonts w:ascii="Times New Roman" w:hAnsi="Times New Roman" w:cs="Times New Roman"/>
          <w:sz w:val="24"/>
          <w:szCs w:val="24"/>
        </w:rPr>
        <w:footnoteReference w:id="6"/>
      </w:r>
      <w:r w:rsidR="00AB1D43">
        <w:rPr>
          <w:rFonts w:ascii="Times New Roman" w:hAnsi="Times New Roman" w:cs="Times New Roman"/>
          <w:sz w:val="24"/>
          <w:szCs w:val="24"/>
        </w:rPr>
        <w:t>. T</w:t>
      </w:r>
      <w:r w:rsidR="00C02A1C">
        <w:rPr>
          <w:rFonts w:ascii="Times New Roman" w:hAnsi="Times New Roman" w:cs="Times New Roman"/>
          <w:sz w:val="24"/>
          <w:szCs w:val="24"/>
        </w:rPr>
        <w:t>o bolster</w:t>
      </w:r>
      <w:r w:rsidR="000D5068">
        <w:rPr>
          <w:rFonts w:ascii="Times New Roman" w:hAnsi="Times New Roman" w:cs="Times New Roman"/>
          <w:sz w:val="24"/>
          <w:szCs w:val="24"/>
        </w:rPr>
        <w:t xml:space="preserve"> his understanding of religion, he starts </w:t>
      </w:r>
      <w:r w:rsidR="00AB1D43">
        <w:rPr>
          <w:rFonts w:ascii="Times New Roman" w:hAnsi="Times New Roman" w:cs="Times New Roman"/>
          <w:sz w:val="24"/>
          <w:szCs w:val="24"/>
        </w:rPr>
        <w:t xml:space="preserve">reading books recommended by Dr. </w:t>
      </w:r>
      <w:r w:rsidR="000D5068">
        <w:rPr>
          <w:rFonts w:ascii="Times New Roman" w:hAnsi="Times New Roman" w:cs="Times New Roman"/>
          <w:sz w:val="24"/>
          <w:szCs w:val="24"/>
        </w:rPr>
        <w:t>Led</w:t>
      </w:r>
      <w:r w:rsidR="00BB223C">
        <w:rPr>
          <w:rFonts w:ascii="Times New Roman" w:hAnsi="Times New Roman" w:cs="Times New Roman"/>
          <w:sz w:val="24"/>
          <w:szCs w:val="24"/>
        </w:rPr>
        <w:t>s</w:t>
      </w:r>
      <w:r w:rsidR="00AB1D43">
        <w:rPr>
          <w:rFonts w:ascii="Times New Roman" w:hAnsi="Times New Roman" w:cs="Times New Roman"/>
          <w:sz w:val="24"/>
          <w:szCs w:val="24"/>
        </w:rPr>
        <w:t xml:space="preserve">mar and his constant conversation with the priest and the scientist with the influence of Celia an organist in Catholic </w:t>
      </w:r>
      <w:r w:rsidR="00AB73EC">
        <w:rPr>
          <w:rFonts w:ascii="Times New Roman" w:hAnsi="Times New Roman" w:cs="Times New Roman"/>
          <w:sz w:val="24"/>
          <w:szCs w:val="24"/>
        </w:rPr>
        <w:t>Church</w:t>
      </w:r>
      <w:r w:rsidR="00AB1D43">
        <w:rPr>
          <w:rFonts w:ascii="Times New Roman" w:hAnsi="Times New Roman" w:cs="Times New Roman"/>
          <w:sz w:val="24"/>
          <w:szCs w:val="24"/>
        </w:rPr>
        <w:t xml:space="preserve"> stirs in h</w:t>
      </w:r>
      <w:r w:rsidR="00567F24">
        <w:rPr>
          <w:rFonts w:ascii="Times New Roman" w:hAnsi="Times New Roman" w:cs="Times New Roman"/>
          <w:sz w:val="24"/>
          <w:szCs w:val="24"/>
        </w:rPr>
        <w:t>im the need to change religion, and quit the Method</w:t>
      </w:r>
      <w:r w:rsidR="00AB73EC">
        <w:rPr>
          <w:rFonts w:ascii="Times New Roman" w:hAnsi="Times New Roman" w:cs="Times New Roman"/>
          <w:sz w:val="24"/>
          <w:szCs w:val="24"/>
        </w:rPr>
        <w:t>ist ministry once and for all. While t</w:t>
      </w:r>
      <w:r w:rsidR="00567F24">
        <w:rPr>
          <w:rFonts w:ascii="Times New Roman" w:hAnsi="Times New Roman" w:cs="Times New Roman"/>
          <w:sz w:val="24"/>
          <w:szCs w:val="24"/>
        </w:rPr>
        <w:t>alking to Mrs. Soulsby</w:t>
      </w:r>
      <w:r w:rsidR="00AB73EC">
        <w:rPr>
          <w:rFonts w:ascii="Times New Roman" w:hAnsi="Times New Roman" w:cs="Times New Roman"/>
          <w:sz w:val="24"/>
          <w:szCs w:val="24"/>
        </w:rPr>
        <w:t>,</w:t>
      </w:r>
      <w:r w:rsidR="00567F24">
        <w:rPr>
          <w:rFonts w:ascii="Times New Roman" w:hAnsi="Times New Roman" w:cs="Times New Roman"/>
          <w:sz w:val="24"/>
          <w:szCs w:val="24"/>
        </w:rPr>
        <w:t xml:space="preserve"> he realizes that as much as he would want to live in pretense that he was comfortable with his religion, he would never manage that for long.</w:t>
      </w:r>
      <w:r w:rsidR="00B41409">
        <w:rPr>
          <w:rFonts w:ascii="Times New Roman" w:hAnsi="Times New Roman" w:cs="Times New Roman"/>
          <w:sz w:val="24"/>
          <w:szCs w:val="24"/>
        </w:rPr>
        <w:t xml:space="preserve"> She even says that he could not make ‘a GOOD fraud’</w:t>
      </w:r>
      <w:r w:rsidR="00AD67B6">
        <w:rPr>
          <w:rStyle w:val="FootnoteReference"/>
          <w:rFonts w:ascii="Times New Roman" w:hAnsi="Times New Roman" w:cs="Times New Roman"/>
          <w:sz w:val="24"/>
          <w:szCs w:val="24"/>
        </w:rPr>
        <w:footnoteReference w:id="7"/>
      </w:r>
      <w:r w:rsidR="00B41409">
        <w:rPr>
          <w:rFonts w:ascii="Times New Roman" w:hAnsi="Times New Roman" w:cs="Times New Roman"/>
          <w:sz w:val="24"/>
          <w:szCs w:val="24"/>
        </w:rPr>
        <w:t xml:space="preserve">. </w:t>
      </w:r>
    </w:p>
    <w:p w:rsidR="00577BA4" w:rsidRDefault="000677C2" w:rsidP="001B6FDE">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Theron Ware’s career as a minister draws to an end in dramatic way. B</w:t>
      </w:r>
      <w:r w:rsidR="003B19EB">
        <w:rPr>
          <w:rFonts w:ascii="Times New Roman" w:hAnsi="Times New Roman" w:cs="Times New Roman"/>
          <w:sz w:val="24"/>
          <w:szCs w:val="24"/>
        </w:rPr>
        <w:t>efore resigning he confesses</w:t>
      </w:r>
      <w:r>
        <w:rPr>
          <w:rFonts w:ascii="Times New Roman" w:hAnsi="Times New Roman" w:cs="Times New Roman"/>
          <w:sz w:val="24"/>
          <w:szCs w:val="24"/>
        </w:rPr>
        <w:t xml:space="preserve"> to Mrs. Soulsby that the best sermon he had ever given in his ministry was only three weeks ago and that people now saw him as a</w:t>
      </w:r>
      <w:r w:rsidR="00921DF1">
        <w:rPr>
          <w:rFonts w:ascii="Times New Roman" w:hAnsi="Times New Roman" w:cs="Times New Roman"/>
          <w:sz w:val="24"/>
          <w:szCs w:val="24"/>
        </w:rPr>
        <w:t xml:space="preserve"> </w:t>
      </w:r>
      <w:r>
        <w:rPr>
          <w:rFonts w:ascii="Times New Roman" w:hAnsi="Times New Roman" w:cs="Times New Roman"/>
          <w:sz w:val="24"/>
          <w:szCs w:val="24"/>
        </w:rPr>
        <w:t>fool</w:t>
      </w:r>
      <w:r w:rsidR="00402FD3">
        <w:rPr>
          <w:rFonts w:ascii="Times New Roman" w:hAnsi="Times New Roman" w:cs="Times New Roman"/>
          <w:sz w:val="24"/>
          <w:szCs w:val="24"/>
        </w:rPr>
        <w:t>. He also confesses that he had</w:t>
      </w:r>
      <w:r w:rsidR="00921DF1">
        <w:rPr>
          <w:rFonts w:ascii="Times New Roman" w:hAnsi="Times New Roman" w:cs="Times New Roman"/>
          <w:sz w:val="24"/>
          <w:szCs w:val="24"/>
        </w:rPr>
        <w:t xml:space="preserve"> attempted suicide to drown himself, an effor</w:t>
      </w:r>
      <w:r w:rsidR="00E3094D">
        <w:rPr>
          <w:rFonts w:ascii="Times New Roman" w:hAnsi="Times New Roman" w:cs="Times New Roman"/>
          <w:sz w:val="24"/>
          <w:szCs w:val="24"/>
        </w:rPr>
        <w:t>t that was barred by the police</w:t>
      </w:r>
      <w:r w:rsidR="00E3094D">
        <w:rPr>
          <w:rStyle w:val="FootnoteReference"/>
          <w:rFonts w:ascii="Times New Roman" w:hAnsi="Times New Roman" w:cs="Times New Roman"/>
          <w:sz w:val="24"/>
          <w:szCs w:val="24"/>
        </w:rPr>
        <w:footnoteReference w:id="8"/>
      </w:r>
      <w:r w:rsidR="00E3094D">
        <w:rPr>
          <w:rFonts w:ascii="Times New Roman" w:hAnsi="Times New Roman" w:cs="Times New Roman"/>
          <w:sz w:val="24"/>
          <w:szCs w:val="24"/>
        </w:rPr>
        <w:t>.</w:t>
      </w:r>
      <w:r w:rsidR="00402FD3">
        <w:rPr>
          <w:rFonts w:ascii="Times New Roman" w:hAnsi="Times New Roman" w:cs="Times New Roman"/>
          <w:sz w:val="24"/>
          <w:szCs w:val="24"/>
        </w:rPr>
        <w:t xml:space="preserve"> With Mrs. Soulby in mind as his</w:t>
      </w:r>
      <w:r w:rsidR="00921DF1">
        <w:rPr>
          <w:rFonts w:ascii="Times New Roman" w:hAnsi="Times New Roman" w:cs="Times New Roman"/>
          <w:sz w:val="24"/>
          <w:szCs w:val="24"/>
        </w:rPr>
        <w:t xml:space="preserve"> only friend, he </w:t>
      </w:r>
      <w:r w:rsidR="00D85A55">
        <w:rPr>
          <w:rFonts w:ascii="Times New Roman" w:hAnsi="Times New Roman" w:cs="Times New Roman"/>
          <w:sz w:val="24"/>
          <w:szCs w:val="24"/>
        </w:rPr>
        <w:t>comes</w:t>
      </w:r>
      <w:r w:rsidR="00921DF1">
        <w:rPr>
          <w:rFonts w:ascii="Times New Roman" w:hAnsi="Times New Roman" w:cs="Times New Roman"/>
          <w:sz w:val="24"/>
          <w:szCs w:val="24"/>
        </w:rPr>
        <w:t xml:space="preserve"> straight to her house to seek counsel. He further confesses that he stole money from the church for his trip in New York</w:t>
      </w:r>
      <w:r w:rsidR="00E3094D">
        <w:rPr>
          <w:rStyle w:val="FootnoteReference"/>
          <w:rFonts w:ascii="Times New Roman" w:hAnsi="Times New Roman" w:cs="Times New Roman"/>
          <w:sz w:val="24"/>
          <w:szCs w:val="24"/>
        </w:rPr>
        <w:footnoteReference w:id="9"/>
      </w:r>
      <w:r w:rsidR="00921DF1">
        <w:rPr>
          <w:rFonts w:ascii="Times New Roman" w:hAnsi="Times New Roman" w:cs="Times New Roman"/>
          <w:sz w:val="24"/>
          <w:szCs w:val="24"/>
        </w:rPr>
        <w:t>.</w:t>
      </w:r>
      <w:r w:rsidR="000F69BB">
        <w:rPr>
          <w:rFonts w:ascii="Times New Roman" w:hAnsi="Times New Roman" w:cs="Times New Roman"/>
          <w:sz w:val="24"/>
          <w:szCs w:val="24"/>
        </w:rPr>
        <w:t xml:space="preserve"> </w:t>
      </w:r>
      <w:r w:rsidR="00921DF1">
        <w:rPr>
          <w:rFonts w:ascii="Times New Roman" w:hAnsi="Times New Roman" w:cs="Times New Roman"/>
          <w:sz w:val="24"/>
          <w:szCs w:val="24"/>
        </w:rPr>
        <w:t xml:space="preserve">His </w:t>
      </w:r>
      <w:r w:rsidR="000F69BB">
        <w:rPr>
          <w:rFonts w:ascii="Times New Roman" w:hAnsi="Times New Roman" w:cs="Times New Roman"/>
          <w:sz w:val="24"/>
          <w:szCs w:val="24"/>
        </w:rPr>
        <w:t xml:space="preserve">departure </w:t>
      </w:r>
      <w:r w:rsidR="00D85A55">
        <w:rPr>
          <w:rFonts w:ascii="Times New Roman" w:hAnsi="Times New Roman" w:cs="Times New Roman"/>
          <w:sz w:val="24"/>
          <w:szCs w:val="24"/>
        </w:rPr>
        <w:t>from</w:t>
      </w:r>
      <w:r w:rsidR="00921DF1">
        <w:rPr>
          <w:rFonts w:ascii="Times New Roman" w:hAnsi="Times New Roman" w:cs="Times New Roman"/>
          <w:sz w:val="24"/>
          <w:szCs w:val="24"/>
        </w:rPr>
        <w:t xml:space="preserve"> the ministry</w:t>
      </w:r>
      <w:r w:rsidR="000F69BB">
        <w:rPr>
          <w:rFonts w:ascii="Times New Roman" w:hAnsi="Times New Roman" w:cs="Times New Roman"/>
          <w:sz w:val="24"/>
          <w:szCs w:val="24"/>
        </w:rPr>
        <w:t>,</w:t>
      </w:r>
      <w:r w:rsidR="00921DF1">
        <w:rPr>
          <w:rFonts w:ascii="Times New Roman" w:hAnsi="Times New Roman" w:cs="Times New Roman"/>
          <w:sz w:val="24"/>
          <w:szCs w:val="24"/>
        </w:rPr>
        <w:t xml:space="preserve"> however</w:t>
      </w:r>
      <w:r w:rsidR="000F69BB">
        <w:rPr>
          <w:rFonts w:ascii="Times New Roman" w:hAnsi="Times New Roman" w:cs="Times New Roman"/>
          <w:sz w:val="24"/>
          <w:szCs w:val="24"/>
        </w:rPr>
        <w:t>,</w:t>
      </w:r>
      <w:r w:rsidR="00921DF1">
        <w:rPr>
          <w:rFonts w:ascii="Times New Roman" w:hAnsi="Times New Roman" w:cs="Times New Roman"/>
          <w:sz w:val="24"/>
          <w:szCs w:val="24"/>
        </w:rPr>
        <w:t xml:space="preserve"> liberates him. Even Mrs. Soulsby</w:t>
      </w:r>
      <w:r w:rsidR="00402FD3">
        <w:rPr>
          <w:rFonts w:ascii="Times New Roman" w:hAnsi="Times New Roman" w:cs="Times New Roman"/>
          <w:sz w:val="24"/>
          <w:szCs w:val="24"/>
        </w:rPr>
        <w:t>,</w:t>
      </w:r>
      <w:r w:rsidR="00921DF1">
        <w:rPr>
          <w:rFonts w:ascii="Times New Roman" w:hAnsi="Times New Roman" w:cs="Times New Roman"/>
          <w:sz w:val="24"/>
          <w:szCs w:val="24"/>
        </w:rPr>
        <w:t xml:space="preserve"> in a conversation with Alice his wife</w:t>
      </w:r>
      <w:r w:rsidR="00402FD3">
        <w:rPr>
          <w:rFonts w:ascii="Times New Roman" w:hAnsi="Times New Roman" w:cs="Times New Roman"/>
          <w:sz w:val="24"/>
          <w:szCs w:val="24"/>
        </w:rPr>
        <w:t>,</w:t>
      </w:r>
      <w:r w:rsidR="00921DF1">
        <w:rPr>
          <w:rFonts w:ascii="Times New Roman" w:hAnsi="Times New Roman" w:cs="Times New Roman"/>
          <w:sz w:val="24"/>
          <w:szCs w:val="24"/>
        </w:rPr>
        <w:t xml:space="preserve"> had confessed that his </w:t>
      </w:r>
      <w:r w:rsidR="00402FD3">
        <w:rPr>
          <w:rFonts w:ascii="Times New Roman" w:hAnsi="Times New Roman" w:cs="Times New Roman"/>
          <w:sz w:val="24"/>
          <w:szCs w:val="24"/>
        </w:rPr>
        <w:t>decision to be a minis</w:t>
      </w:r>
      <w:r w:rsidR="00921DF1">
        <w:rPr>
          <w:rFonts w:ascii="Times New Roman" w:hAnsi="Times New Roman" w:cs="Times New Roman"/>
          <w:sz w:val="24"/>
          <w:szCs w:val="24"/>
        </w:rPr>
        <w:t>ter</w:t>
      </w:r>
      <w:r w:rsidR="00402FD3">
        <w:rPr>
          <w:rFonts w:ascii="Times New Roman" w:hAnsi="Times New Roman" w:cs="Times New Roman"/>
          <w:sz w:val="24"/>
          <w:szCs w:val="24"/>
        </w:rPr>
        <w:t xml:space="preserve"> in the first plaace</w:t>
      </w:r>
      <w:r w:rsidR="00921DF1">
        <w:rPr>
          <w:rFonts w:ascii="Times New Roman" w:hAnsi="Times New Roman" w:cs="Times New Roman"/>
          <w:sz w:val="24"/>
          <w:szCs w:val="24"/>
        </w:rPr>
        <w:t xml:space="preserve"> was a big mistake</w:t>
      </w:r>
      <w:r w:rsidR="00E3094D">
        <w:rPr>
          <w:rStyle w:val="FootnoteReference"/>
          <w:rFonts w:ascii="Times New Roman" w:hAnsi="Times New Roman" w:cs="Times New Roman"/>
          <w:sz w:val="24"/>
          <w:szCs w:val="24"/>
        </w:rPr>
        <w:footnoteReference w:id="10"/>
      </w:r>
      <w:r w:rsidR="00E3094D">
        <w:rPr>
          <w:rFonts w:ascii="Times New Roman" w:hAnsi="Times New Roman" w:cs="Times New Roman"/>
          <w:sz w:val="24"/>
          <w:szCs w:val="24"/>
        </w:rPr>
        <w:t>.</w:t>
      </w:r>
      <w:r w:rsidR="005A00E8">
        <w:rPr>
          <w:rFonts w:ascii="Times New Roman" w:hAnsi="Times New Roman" w:cs="Times New Roman"/>
          <w:sz w:val="24"/>
          <w:szCs w:val="24"/>
        </w:rPr>
        <w:t xml:space="preserve"> The move by the Soulsby to move Theron Ware and his wife to Seattle marks a new beginning for them.</w:t>
      </w:r>
    </w:p>
    <w:p w:rsidR="006837F2" w:rsidRPr="00FF3037" w:rsidRDefault="006837F2" w:rsidP="00FF3037">
      <w:pPr>
        <w:spacing w:after="100" w:afterAutospacing="1" w:line="480" w:lineRule="auto"/>
        <w:jc w:val="center"/>
        <w:rPr>
          <w:rFonts w:ascii="Times New Roman" w:hAnsi="Times New Roman" w:cs="Times New Roman"/>
          <w:b/>
          <w:sz w:val="24"/>
          <w:szCs w:val="24"/>
        </w:rPr>
      </w:pPr>
      <w:r w:rsidRPr="00FF3037">
        <w:rPr>
          <w:rFonts w:ascii="Times New Roman" w:hAnsi="Times New Roman" w:cs="Times New Roman"/>
          <w:b/>
          <w:sz w:val="24"/>
          <w:szCs w:val="24"/>
        </w:rPr>
        <w:t>Conclusion</w:t>
      </w:r>
    </w:p>
    <w:p w:rsidR="00596D37" w:rsidRDefault="00C013BF" w:rsidP="00C1360D">
      <w:pPr>
        <w:spacing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Theron’s fears are manifested in his interactions with the people around him. </w:t>
      </w:r>
      <w:r w:rsidR="00B0627D">
        <w:rPr>
          <w:rFonts w:ascii="Times New Roman" w:hAnsi="Times New Roman" w:cs="Times New Roman"/>
          <w:sz w:val="24"/>
          <w:szCs w:val="24"/>
        </w:rPr>
        <w:t xml:space="preserve">He develops prejudice against his friends and thus alienates his friends including Celia, Fr Forbes, and Dr. Ledsmar. </w:t>
      </w:r>
      <w:r w:rsidR="00F871FB">
        <w:rPr>
          <w:rFonts w:ascii="Times New Roman" w:hAnsi="Times New Roman" w:cs="Times New Roman"/>
          <w:sz w:val="24"/>
          <w:szCs w:val="24"/>
        </w:rPr>
        <w:t>He also accuses his faithful wife of infidelity.</w:t>
      </w:r>
      <w:r w:rsidR="00B0627D">
        <w:rPr>
          <w:rFonts w:ascii="Times New Roman" w:hAnsi="Times New Roman" w:cs="Times New Roman"/>
          <w:sz w:val="24"/>
          <w:szCs w:val="24"/>
        </w:rPr>
        <w:t xml:space="preserve"> </w:t>
      </w:r>
      <w:r w:rsidR="006B66F0">
        <w:rPr>
          <w:rFonts w:ascii="Times New Roman" w:hAnsi="Times New Roman" w:cs="Times New Roman"/>
          <w:sz w:val="24"/>
          <w:szCs w:val="24"/>
        </w:rPr>
        <w:t>In his book, F</w:t>
      </w:r>
      <w:r w:rsidR="005A00E8">
        <w:rPr>
          <w:rFonts w:ascii="Times New Roman" w:hAnsi="Times New Roman" w:cs="Times New Roman"/>
          <w:sz w:val="24"/>
          <w:szCs w:val="24"/>
        </w:rPr>
        <w:t xml:space="preserve">rederic </w:t>
      </w:r>
      <w:r w:rsidR="00D85A55">
        <w:rPr>
          <w:rFonts w:ascii="Times New Roman" w:hAnsi="Times New Roman" w:cs="Times New Roman"/>
          <w:sz w:val="24"/>
          <w:szCs w:val="24"/>
        </w:rPr>
        <w:t>Harold</w:t>
      </w:r>
      <w:r w:rsidR="005A00E8">
        <w:rPr>
          <w:rFonts w:ascii="Times New Roman" w:hAnsi="Times New Roman" w:cs="Times New Roman"/>
          <w:sz w:val="24"/>
          <w:szCs w:val="24"/>
        </w:rPr>
        <w:t xml:space="preserve"> makes us see the need of confronting our fears. Theron Ware</w:t>
      </w:r>
      <w:r w:rsidR="00967414">
        <w:rPr>
          <w:rFonts w:ascii="Times New Roman" w:hAnsi="Times New Roman" w:cs="Times New Roman"/>
          <w:sz w:val="24"/>
          <w:szCs w:val="24"/>
        </w:rPr>
        <w:t xml:space="preserve"> fears scandal and losing influence. The once renowned preacher</w:t>
      </w:r>
      <w:r w:rsidR="00C02A1C">
        <w:rPr>
          <w:rFonts w:ascii="Times New Roman" w:hAnsi="Times New Roman" w:cs="Times New Roman"/>
          <w:sz w:val="24"/>
          <w:szCs w:val="24"/>
        </w:rPr>
        <w:t xml:space="preserve"> is unable to cope with his fear effectively and this results to his downfall</w:t>
      </w:r>
      <w:r w:rsidR="005A00E8">
        <w:rPr>
          <w:rFonts w:ascii="Times New Roman" w:hAnsi="Times New Roman" w:cs="Times New Roman"/>
          <w:sz w:val="24"/>
          <w:szCs w:val="24"/>
        </w:rPr>
        <w:t xml:space="preserve">. He is almost brought to ruins </w:t>
      </w:r>
      <w:r w:rsidR="00C02A1C">
        <w:rPr>
          <w:rFonts w:ascii="Times New Roman" w:hAnsi="Times New Roman" w:cs="Times New Roman"/>
          <w:sz w:val="24"/>
          <w:szCs w:val="24"/>
        </w:rPr>
        <w:t>because</w:t>
      </w:r>
      <w:r w:rsidR="005A00E8">
        <w:rPr>
          <w:rFonts w:ascii="Times New Roman" w:hAnsi="Times New Roman" w:cs="Times New Roman"/>
          <w:sz w:val="24"/>
          <w:szCs w:val="24"/>
        </w:rPr>
        <w:t xml:space="preserve"> he</w:t>
      </w:r>
      <w:r w:rsidR="006B66F0">
        <w:rPr>
          <w:rFonts w:ascii="Times New Roman" w:hAnsi="Times New Roman" w:cs="Times New Roman"/>
          <w:sz w:val="24"/>
          <w:szCs w:val="24"/>
        </w:rPr>
        <w:t xml:space="preserve"> abandons the very traits such as decency, morality and diligence, from which his initial success </w:t>
      </w:r>
      <w:r w:rsidR="00B84F60">
        <w:rPr>
          <w:rFonts w:ascii="Times New Roman" w:hAnsi="Times New Roman" w:cs="Times New Roman"/>
          <w:sz w:val="24"/>
          <w:szCs w:val="24"/>
        </w:rPr>
        <w:t>had emerged</w:t>
      </w:r>
      <w:r w:rsidR="006B66F0">
        <w:rPr>
          <w:rFonts w:ascii="Times New Roman" w:hAnsi="Times New Roman" w:cs="Times New Roman"/>
          <w:sz w:val="24"/>
          <w:szCs w:val="24"/>
        </w:rPr>
        <w:t xml:space="preserve">. </w:t>
      </w:r>
      <w:r w:rsidR="005A00E8">
        <w:rPr>
          <w:rFonts w:ascii="Times New Roman" w:hAnsi="Times New Roman" w:cs="Times New Roman"/>
          <w:sz w:val="24"/>
          <w:szCs w:val="24"/>
        </w:rPr>
        <w:t xml:space="preserve"> He is forced to </w:t>
      </w:r>
      <w:r w:rsidR="00C02A1C">
        <w:rPr>
          <w:rFonts w:ascii="Times New Roman" w:hAnsi="Times New Roman" w:cs="Times New Roman"/>
          <w:sz w:val="24"/>
          <w:szCs w:val="24"/>
        </w:rPr>
        <w:t>start over</w:t>
      </w:r>
      <w:r w:rsidR="005A00E8">
        <w:rPr>
          <w:rFonts w:ascii="Times New Roman" w:hAnsi="Times New Roman" w:cs="Times New Roman"/>
          <w:sz w:val="24"/>
          <w:szCs w:val="24"/>
        </w:rPr>
        <w:t xml:space="preserve"> again</w:t>
      </w:r>
      <w:r w:rsidR="00C02A1C">
        <w:rPr>
          <w:rFonts w:ascii="Times New Roman" w:hAnsi="Times New Roman" w:cs="Times New Roman"/>
          <w:sz w:val="24"/>
          <w:szCs w:val="24"/>
        </w:rPr>
        <w:t>;</w:t>
      </w:r>
      <w:r w:rsidR="005A00E8">
        <w:rPr>
          <w:rFonts w:ascii="Times New Roman" w:hAnsi="Times New Roman" w:cs="Times New Roman"/>
          <w:sz w:val="24"/>
          <w:szCs w:val="24"/>
        </w:rPr>
        <w:t xml:space="preserve"> this time round with the f</w:t>
      </w:r>
      <w:r w:rsidR="00C02A1C">
        <w:rPr>
          <w:rFonts w:ascii="Times New Roman" w:hAnsi="Times New Roman" w:cs="Times New Roman"/>
          <w:sz w:val="24"/>
          <w:szCs w:val="24"/>
        </w:rPr>
        <w:t xml:space="preserve">ocus </w:t>
      </w:r>
      <w:r w:rsidR="002B3CEC">
        <w:rPr>
          <w:rFonts w:ascii="Times New Roman" w:hAnsi="Times New Roman" w:cs="Times New Roman"/>
          <w:sz w:val="24"/>
          <w:szCs w:val="24"/>
        </w:rPr>
        <w:t>blossom in a different career</w:t>
      </w:r>
      <w:r w:rsidR="005A00E8">
        <w:rPr>
          <w:rFonts w:ascii="Times New Roman" w:hAnsi="Times New Roman" w:cs="Times New Roman"/>
          <w:sz w:val="24"/>
          <w:szCs w:val="24"/>
        </w:rPr>
        <w:t>.</w:t>
      </w:r>
    </w:p>
    <w:p w:rsidR="00C1360D" w:rsidRDefault="00C1360D" w:rsidP="00C1360D">
      <w:pPr>
        <w:spacing w:after="100" w:afterAutospacing="1" w:line="480" w:lineRule="auto"/>
        <w:ind w:firstLine="720"/>
        <w:rPr>
          <w:rFonts w:ascii="Times New Roman" w:hAnsi="Times New Roman" w:cs="Times New Roman"/>
          <w:sz w:val="24"/>
          <w:szCs w:val="24"/>
        </w:rPr>
      </w:pPr>
      <w:bookmarkStart w:id="0" w:name="_GoBack"/>
      <w:bookmarkEnd w:id="0"/>
    </w:p>
    <w:p w:rsidR="00456802" w:rsidRDefault="00456802" w:rsidP="00B702BF">
      <w:pPr>
        <w:spacing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Bibliography</w:t>
      </w:r>
    </w:p>
    <w:p w:rsidR="001E6429" w:rsidRDefault="00456802" w:rsidP="00CE6803">
      <w:pPr>
        <w:spacing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Frederic Harold.</w:t>
      </w:r>
      <w:r w:rsidRPr="00A271F8">
        <w:rPr>
          <w:rFonts w:ascii="Times New Roman" w:hAnsi="Times New Roman" w:cs="Times New Roman"/>
          <w:i/>
          <w:sz w:val="24"/>
          <w:szCs w:val="24"/>
        </w:rPr>
        <w:t xml:space="preserve"> The Damnation of Theron Ware</w:t>
      </w:r>
      <w:r>
        <w:rPr>
          <w:rFonts w:ascii="Times New Roman" w:hAnsi="Times New Roman" w:cs="Times New Roman"/>
          <w:sz w:val="24"/>
          <w:szCs w:val="24"/>
        </w:rPr>
        <w:t>. Gutenberg: Gutenberg Project</w:t>
      </w:r>
      <w:r w:rsidR="006135D3">
        <w:rPr>
          <w:rFonts w:ascii="Times New Roman" w:hAnsi="Times New Roman" w:cs="Times New Roman"/>
          <w:sz w:val="24"/>
          <w:szCs w:val="24"/>
        </w:rPr>
        <w:t>, March 8,2006.</w:t>
      </w:r>
    </w:p>
    <w:sectPr w:rsidR="001E6429" w:rsidSect="001B5887">
      <w:headerReference w:type="default" r:id="rId8"/>
      <w:footerReference w:type="default" r:id="rId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1935" w:rsidRDefault="00BF1935" w:rsidP="006135D3">
      <w:pPr>
        <w:spacing w:after="0" w:line="240" w:lineRule="auto"/>
      </w:pPr>
      <w:r>
        <w:separator/>
      </w:r>
    </w:p>
  </w:endnote>
  <w:endnote w:type="continuationSeparator" w:id="0">
    <w:p w:rsidR="00BF1935" w:rsidRDefault="00BF1935" w:rsidP="00613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97A89" w:rsidRDefault="00197A89">
    <w:pPr>
      <w:pStyle w:val="Footer"/>
    </w:pPr>
  </w:p>
  <w:p w:rsidR="00197A89" w:rsidRDefault="00197A8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1935" w:rsidRDefault="00BF1935" w:rsidP="006135D3">
      <w:pPr>
        <w:spacing w:after="0" w:line="240" w:lineRule="auto"/>
      </w:pPr>
      <w:r>
        <w:separator/>
      </w:r>
    </w:p>
  </w:footnote>
  <w:footnote w:type="continuationSeparator" w:id="0">
    <w:p w:rsidR="00BF1935" w:rsidRDefault="00BF1935" w:rsidP="006135D3">
      <w:pPr>
        <w:spacing w:after="0" w:line="240" w:lineRule="auto"/>
      </w:pPr>
      <w:r>
        <w:continuationSeparator/>
      </w:r>
    </w:p>
  </w:footnote>
  <w:footnote w:id="1">
    <w:p w:rsidR="0023751A" w:rsidRPr="00CC3E59" w:rsidRDefault="0023751A">
      <w:pPr>
        <w:pStyle w:val="FootnoteText"/>
        <w:rPr>
          <w:rFonts w:ascii="Times New Roman" w:hAnsi="Times New Roman" w:cs="Times New Roman"/>
          <w:sz w:val="24"/>
          <w:szCs w:val="24"/>
        </w:rPr>
      </w:pPr>
      <w:r w:rsidRPr="00CC3E59">
        <w:rPr>
          <w:rStyle w:val="FootnoteReference"/>
          <w:rFonts w:ascii="Times New Roman" w:hAnsi="Times New Roman" w:cs="Times New Roman"/>
          <w:sz w:val="24"/>
          <w:szCs w:val="24"/>
        </w:rPr>
        <w:footnoteRef/>
      </w:r>
      <w:r w:rsidRPr="00CC3E59">
        <w:rPr>
          <w:rFonts w:ascii="Times New Roman" w:hAnsi="Times New Roman" w:cs="Times New Roman"/>
          <w:sz w:val="24"/>
          <w:szCs w:val="24"/>
        </w:rPr>
        <w:t xml:space="preserve"> </w:t>
      </w:r>
      <w:r w:rsidRPr="00CC3E59">
        <w:rPr>
          <w:rFonts w:ascii="Times New Roman" w:hAnsi="Times New Roman" w:cs="Times New Roman"/>
          <w:sz w:val="24"/>
          <w:szCs w:val="24"/>
        </w:rPr>
        <w:t xml:space="preserve">Frederic Harold. </w:t>
      </w:r>
      <w:r w:rsidRPr="00CC3E59">
        <w:rPr>
          <w:rFonts w:ascii="Times New Roman" w:hAnsi="Times New Roman" w:cs="Times New Roman"/>
          <w:i/>
          <w:sz w:val="24"/>
          <w:szCs w:val="24"/>
        </w:rPr>
        <w:t>The Damnation of Theron Ware</w:t>
      </w:r>
      <w:r w:rsidRPr="00CC3E59">
        <w:rPr>
          <w:rFonts w:ascii="Times New Roman" w:hAnsi="Times New Roman" w:cs="Times New Roman"/>
          <w:sz w:val="24"/>
          <w:szCs w:val="24"/>
        </w:rPr>
        <w:t xml:space="preserve"> (Gutenberg Project, 2006)</w:t>
      </w:r>
    </w:p>
  </w:footnote>
  <w:footnote w:id="2">
    <w:p w:rsidR="0023751A" w:rsidRPr="00CC3E59" w:rsidRDefault="0023751A">
      <w:pPr>
        <w:pStyle w:val="FootnoteText"/>
        <w:rPr>
          <w:rFonts w:ascii="Times New Roman" w:hAnsi="Times New Roman" w:cs="Times New Roman"/>
          <w:sz w:val="24"/>
          <w:szCs w:val="24"/>
        </w:rPr>
      </w:pPr>
      <w:r w:rsidRPr="00CC3E59">
        <w:rPr>
          <w:rStyle w:val="FootnoteReference"/>
          <w:rFonts w:ascii="Times New Roman" w:hAnsi="Times New Roman" w:cs="Times New Roman"/>
          <w:sz w:val="24"/>
          <w:szCs w:val="24"/>
        </w:rPr>
        <w:footnoteRef/>
      </w:r>
      <w:r w:rsidRPr="00CC3E59">
        <w:rPr>
          <w:rFonts w:ascii="Times New Roman" w:hAnsi="Times New Roman" w:cs="Times New Roman"/>
          <w:sz w:val="24"/>
          <w:szCs w:val="24"/>
        </w:rPr>
        <w:t xml:space="preserve"> </w:t>
      </w:r>
      <w:r w:rsidR="009A1145" w:rsidRPr="00CC3E59">
        <w:rPr>
          <w:rFonts w:ascii="Times New Roman" w:hAnsi="Times New Roman" w:cs="Times New Roman"/>
          <w:sz w:val="24"/>
          <w:szCs w:val="24"/>
        </w:rPr>
        <w:t>Ibid., 16.</w:t>
      </w:r>
    </w:p>
  </w:footnote>
  <w:footnote w:id="3">
    <w:p w:rsidR="00DA4825" w:rsidRPr="00CC3E59" w:rsidRDefault="00DA4825" w:rsidP="00DA4825">
      <w:pPr>
        <w:pStyle w:val="FootnoteText"/>
        <w:rPr>
          <w:rFonts w:ascii="Times New Roman" w:hAnsi="Times New Roman" w:cs="Times New Roman"/>
          <w:sz w:val="24"/>
          <w:szCs w:val="24"/>
        </w:rPr>
      </w:pPr>
      <w:r w:rsidRPr="00CC3E59">
        <w:rPr>
          <w:rStyle w:val="FootnoteReference"/>
          <w:rFonts w:ascii="Times New Roman" w:hAnsi="Times New Roman" w:cs="Times New Roman"/>
          <w:sz w:val="24"/>
          <w:szCs w:val="24"/>
        </w:rPr>
        <w:footnoteRef/>
      </w:r>
      <w:r w:rsidRPr="00CC3E59">
        <w:rPr>
          <w:rFonts w:ascii="Times New Roman" w:hAnsi="Times New Roman" w:cs="Times New Roman"/>
          <w:sz w:val="24"/>
          <w:szCs w:val="24"/>
        </w:rPr>
        <w:t xml:space="preserve"> Ibid., 30.</w:t>
      </w:r>
    </w:p>
  </w:footnote>
  <w:footnote w:id="4">
    <w:p w:rsidR="009A1145" w:rsidRPr="00CC3E59" w:rsidRDefault="009A1145">
      <w:pPr>
        <w:pStyle w:val="FootnoteText"/>
        <w:rPr>
          <w:rFonts w:ascii="Times New Roman" w:hAnsi="Times New Roman" w:cs="Times New Roman"/>
          <w:sz w:val="24"/>
          <w:szCs w:val="24"/>
        </w:rPr>
      </w:pPr>
      <w:r w:rsidRPr="00CC3E59">
        <w:rPr>
          <w:rStyle w:val="FootnoteReference"/>
          <w:rFonts w:ascii="Times New Roman" w:hAnsi="Times New Roman" w:cs="Times New Roman"/>
          <w:sz w:val="24"/>
          <w:szCs w:val="24"/>
        </w:rPr>
        <w:footnoteRef/>
      </w:r>
      <w:r w:rsidRPr="00CC3E59">
        <w:rPr>
          <w:rFonts w:ascii="Times New Roman" w:hAnsi="Times New Roman" w:cs="Times New Roman"/>
          <w:sz w:val="24"/>
          <w:szCs w:val="24"/>
        </w:rPr>
        <w:t xml:space="preserve"> Ibid., 14.</w:t>
      </w:r>
    </w:p>
  </w:footnote>
  <w:footnote w:id="5">
    <w:p w:rsidR="00CE4DD5" w:rsidRPr="00CE4DD5" w:rsidRDefault="00CE4DD5">
      <w:pPr>
        <w:pStyle w:val="FootnoteText"/>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Ibid., 16.</w:t>
      </w:r>
    </w:p>
  </w:footnote>
  <w:footnote w:id="6">
    <w:p w:rsidR="00AD67B6" w:rsidRPr="00CC3E59" w:rsidRDefault="00AD67B6">
      <w:pPr>
        <w:pStyle w:val="FootnoteText"/>
        <w:rPr>
          <w:rFonts w:ascii="Times New Roman" w:hAnsi="Times New Roman" w:cs="Times New Roman"/>
          <w:sz w:val="24"/>
          <w:szCs w:val="24"/>
        </w:rPr>
      </w:pPr>
      <w:r w:rsidRPr="00CC3E59">
        <w:rPr>
          <w:rStyle w:val="FootnoteReference"/>
          <w:rFonts w:ascii="Times New Roman" w:hAnsi="Times New Roman" w:cs="Times New Roman"/>
          <w:sz w:val="24"/>
          <w:szCs w:val="24"/>
        </w:rPr>
        <w:footnoteRef/>
      </w:r>
      <w:r w:rsidRPr="00CC3E59">
        <w:rPr>
          <w:rFonts w:ascii="Times New Roman" w:hAnsi="Times New Roman" w:cs="Times New Roman"/>
          <w:sz w:val="24"/>
          <w:szCs w:val="24"/>
        </w:rPr>
        <w:t xml:space="preserve"> Ibid., 47.</w:t>
      </w:r>
    </w:p>
  </w:footnote>
  <w:footnote w:id="7">
    <w:p w:rsidR="00AD67B6" w:rsidRPr="00CC3E59" w:rsidRDefault="00AD67B6">
      <w:pPr>
        <w:pStyle w:val="FootnoteText"/>
        <w:rPr>
          <w:rFonts w:ascii="Times New Roman" w:hAnsi="Times New Roman" w:cs="Times New Roman"/>
          <w:sz w:val="24"/>
          <w:szCs w:val="24"/>
        </w:rPr>
      </w:pPr>
      <w:r w:rsidRPr="00CC3E59">
        <w:rPr>
          <w:rStyle w:val="FootnoteReference"/>
          <w:rFonts w:ascii="Times New Roman" w:hAnsi="Times New Roman" w:cs="Times New Roman"/>
          <w:sz w:val="24"/>
          <w:szCs w:val="24"/>
        </w:rPr>
        <w:footnoteRef/>
      </w:r>
      <w:r w:rsidRPr="00CC3E59">
        <w:rPr>
          <w:rFonts w:ascii="Times New Roman" w:hAnsi="Times New Roman" w:cs="Times New Roman"/>
          <w:sz w:val="24"/>
          <w:szCs w:val="24"/>
        </w:rPr>
        <w:t xml:space="preserve"> Ibid., 74</w:t>
      </w:r>
    </w:p>
  </w:footnote>
  <w:footnote w:id="8">
    <w:p w:rsidR="00E3094D" w:rsidRPr="00CC3E59" w:rsidRDefault="00E3094D">
      <w:pPr>
        <w:pStyle w:val="FootnoteText"/>
        <w:rPr>
          <w:rFonts w:ascii="Times New Roman" w:hAnsi="Times New Roman" w:cs="Times New Roman"/>
          <w:sz w:val="24"/>
          <w:szCs w:val="24"/>
        </w:rPr>
      </w:pPr>
      <w:r w:rsidRPr="00CC3E59">
        <w:rPr>
          <w:rStyle w:val="FootnoteReference"/>
          <w:rFonts w:ascii="Times New Roman" w:hAnsi="Times New Roman" w:cs="Times New Roman"/>
          <w:sz w:val="24"/>
          <w:szCs w:val="24"/>
        </w:rPr>
        <w:footnoteRef/>
      </w:r>
      <w:r w:rsidRPr="00CC3E59">
        <w:rPr>
          <w:rFonts w:ascii="Times New Roman" w:hAnsi="Times New Roman" w:cs="Times New Roman"/>
          <w:sz w:val="24"/>
          <w:szCs w:val="24"/>
        </w:rPr>
        <w:t xml:space="preserve"> Ibid., 136.</w:t>
      </w:r>
    </w:p>
  </w:footnote>
  <w:footnote w:id="9">
    <w:p w:rsidR="00E3094D" w:rsidRPr="00CC3E59" w:rsidRDefault="00E3094D">
      <w:pPr>
        <w:pStyle w:val="FootnoteText"/>
        <w:rPr>
          <w:rFonts w:ascii="Times New Roman" w:hAnsi="Times New Roman" w:cs="Times New Roman"/>
          <w:sz w:val="24"/>
          <w:szCs w:val="24"/>
        </w:rPr>
      </w:pPr>
      <w:r w:rsidRPr="00CC3E59">
        <w:rPr>
          <w:rStyle w:val="FootnoteReference"/>
          <w:rFonts w:ascii="Times New Roman" w:hAnsi="Times New Roman" w:cs="Times New Roman"/>
          <w:sz w:val="24"/>
          <w:szCs w:val="24"/>
        </w:rPr>
        <w:footnoteRef/>
      </w:r>
      <w:r w:rsidRPr="00CC3E59">
        <w:rPr>
          <w:rFonts w:ascii="Times New Roman" w:hAnsi="Times New Roman" w:cs="Times New Roman"/>
          <w:sz w:val="24"/>
          <w:szCs w:val="24"/>
        </w:rPr>
        <w:t xml:space="preserve"> Ibid.</w:t>
      </w:r>
    </w:p>
  </w:footnote>
  <w:footnote w:id="10">
    <w:p w:rsidR="00E3094D" w:rsidRPr="00CC3E59" w:rsidRDefault="00E3094D">
      <w:pPr>
        <w:pStyle w:val="FootnoteText"/>
        <w:rPr>
          <w:rFonts w:ascii="Times New Roman" w:hAnsi="Times New Roman" w:cs="Times New Roman"/>
          <w:sz w:val="24"/>
          <w:szCs w:val="24"/>
        </w:rPr>
      </w:pPr>
      <w:r w:rsidRPr="00CC3E59">
        <w:rPr>
          <w:rStyle w:val="FootnoteReference"/>
          <w:rFonts w:ascii="Times New Roman" w:hAnsi="Times New Roman" w:cs="Times New Roman"/>
          <w:sz w:val="24"/>
          <w:szCs w:val="24"/>
        </w:rPr>
        <w:footnoteRef/>
      </w:r>
      <w:r w:rsidRPr="00CC3E59">
        <w:rPr>
          <w:rFonts w:ascii="Times New Roman" w:hAnsi="Times New Roman" w:cs="Times New Roman"/>
          <w:sz w:val="24"/>
          <w:szCs w:val="24"/>
        </w:rPr>
        <w:t xml:space="preserve"> Ibid.</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3388955"/>
      <w:docPartObj>
        <w:docPartGallery w:val="Page Numbers (Top of Page)"/>
        <w:docPartUnique/>
      </w:docPartObj>
    </w:sdtPr>
    <w:sdtEndPr>
      <w:rPr>
        <w:noProof/>
      </w:rPr>
    </w:sdtEndPr>
    <w:sdtContent>
      <w:p w:rsidR="003B19EB" w:rsidRDefault="003B19EB">
        <w:pPr>
          <w:pStyle w:val="Header"/>
          <w:jc w:val="right"/>
        </w:pPr>
        <w:r>
          <w:fldChar w:fldCharType="begin"/>
        </w:r>
        <w:r>
          <w:instrText xml:space="preserve"> PAGE   \* MERGEFORMAT </w:instrText>
        </w:r>
        <w:r>
          <w:fldChar w:fldCharType="separate"/>
        </w:r>
        <w:r w:rsidR="00767C1C">
          <w:rPr>
            <w:noProof/>
          </w:rPr>
          <w:t>5</w:t>
        </w:r>
        <w:r>
          <w:rPr>
            <w:noProof/>
          </w:rPr>
          <w:fldChar w:fldCharType="end"/>
        </w:r>
      </w:p>
    </w:sdtContent>
  </w:sdt>
  <w:p w:rsidR="003B19EB" w:rsidRDefault="003B19E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429"/>
    <w:rsid w:val="00034998"/>
    <w:rsid w:val="00042BD6"/>
    <w:rsid w:val="00046769"/>
    <w:rsid w:val="00057CD6"/>
    <w:rsid w:val="00061E6F"/>
    <w:rsid w:val="000677C2"/>
    <w:rsid w:val="000D06DF"/>
    <w:rsid w:val="000D5068"/>
    <w:rsid w:val="000E3CA5"/>
    <w:rsid w:val="000F69BB"/>
    <w:rsid w:val="0013426C"/>
    <w:rsid w:val="00197A89"/>
    <w:rsid w:val="001B5887"/>
    <w:rsid w:val="001B6FDE"/>
    <w:rsid w:val="001E6429"/>
    <w:rsid w:val="0023751A"/>
    <w:rsid w:val="00245BA3"/>
    <w:rsid w:val="00246806"/>
    <w:rsid w:val="002840F9"/>
    <w:rsid w:val="002B3CEC"/>
    <w:rsid w:val="00343B99"/>
    <w:rsid w:val="00360A01"/>
    <w:rsid w:val="003B0DD8"/>
    <w:rsid w:val="003B19EB"/>
    <w:rsid w:val="003E6946"/>
    <w:rsid w:val="003F61B7"/>
    <w:rsid w:val="00402FD3"/>
    <w:rsid w:val="00426DF8"/>
    <w:rsid w:val="00437172"/>
    <w:rsid w:val="00456802"/>
    <w:rsid w:val="00475CAF"/>
    <w:rsid w:val="004820BC"/>
    <w:rsid w:val="004861CE"/>
    <w:rsid w:val="00505865"/>
    <w:rsid w:val="00567F24"/>
    <w:rsid w:val="00573D18"/>
    <w:rsid w:val="00577BA4"/>
    <w:rsid w:val="00596D37"/>
    <w:rsid w:val="005A00E8"/>
    <w:rsid w:val="005A05D9"/>
    <w:rsid w:val="005C7DD1"/>
    <w:rsid w:val="005F73B9"/>
    <w:rsid w:val="006135D3"/>
    <w:rsid w:val="006252C4"/>
    <w:rsid w:val="006504CC"/>
    <w:rsid w:val="00670BBA"/>
    <w:rsid w:val="00672F3A"/>
    <w:rsid w:val="006837F2"/>
    <w:rsid w:val="0068619D"/>
    <w:rsid w:val="00695662"/>
    <w:rsid w:val="006B66F0"/>
    <w:rsid w:val="00701133"/>
    <w:rsid w:val="007300B1"/>
    <w:rsid w:val="00730CF2"/>
    <w:rsid w:val="00742C10"/>
    <w:rsid w:val="00767C1C"/>
    <w:rsid w:val="007A53A9"/>
    <w:rsid w:val="007D72FA"/>
    <w:rsid w:val="00877179"/>
    <w:rsid w:val="008946ED"/>
    <w:rsid w:val="008F2DDF"/>
    <w:rsid w:val="009078E9"/>
    <w:rsid w:val="00921DF1"/>
    <w:rsid w:val="0092633E"/>
    <w:rsid w:val="00967414"/>
    <w:rsid w:val="009A1145"/>
    <w:rsid w:val="009B7F34"/>
    <w:rsid w:val="00A271F8"/>
    <w:rsid w:val="00A3162C"/>
    <w:rsid w:val="00AA3600"/>
    <w:rsid w:val="00AB1D43"/>
    <w:rsid w:val="00AB73EC"/>
    <w:rsid w:val="00AD67B6"/>
    <w:rsid w:val="00AE6B53"/>
    <w:rsid w:val="00B015D8"/>
    <w:rsid w:val="00B016BE"/>
    <w:rsid w:val="00B0627D"/>
    <w:rsid w:val="00B30186"/>
    <w:rsid w:val="00B403B9"/>
    <w:rsid w:val="00B41409"/>
    <w:rsid w:val="00B5427E"/>
    <w:rsid w:val="00B652AA"/>
    <w:rsid w:val="00B702BF"/>
    <w:rsid w:val="00B76A6A"/>
    <w:rsid w:val="00B82121"/>
    <w:rsid w:val="00B84F60"/>
    <w:rsid w:val="00BB223C"/>
    <w:rsid w:val="00BF1935"/>
    <w:rsid w:val="00BF36A3"/>
    <w:rsid w:val="00C013BF"/>
    <w:rsid w:val="00C02A1C"/>
    <w:rsid w:val="00C1360D"/>
    <w:rsid w:val="00CA5E6F"/>
    <w:rsid w:val="00CC3E59"/>
    <w:rsid w:val="00CE4DD5"/>
    <w:rsid w:val="00CE6803"/>
    <w:rsid w:val="00CF4DDF"/>
    <w:rsid w:val="00D069CC"/>
    <w:rsid w:val="00D81BD6"/>
    <w:rsid w:val="00D85A55"/>
    <w:rsid w:val="00DA4825"/>
    <w:rsid w:val="00DA6ADD"/>
    <w:rsid w:val="00DD5F69"/>
    <w:rsid w:val="00DF1E9B"/>
    <w:rsid w:val="00DF4CFD"/>
    <w:rsid w:val="00E27979"/>
    <w:rsid w:val="00E3094D"/>
    <w:rsid w:val="00E66B9B"/>
    <w:rsid w:val="00E7732E"/>
    <w:rsid w:val="00E80534"/>
    <w:rsid w:val="00E8259B"/>
    <w:rsid w:val="00EA4A2C"/>
    <w:rsid w:val="00EB551D"/>
    <w:rsid w:val="00EC2883"/>
    <w:rsid w:val="00F625CF"/>
    <w:rsid w:val="00F871FB"/>
    <w:rsid w:val="00FB0D09"/>
    <w:rsid w:val="00FB1A60"/>
    <w:rsid w:val="00FC2278"/>
    <w:rsid w:val="00FC6FC2"/>
    <w:rsid w:val="00FD665D"/>
    <w:rsid w:val="00FE15AC"/>
    <w:rsid w:val="00FF3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6135D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135D3"/>
    <w:rPr>
      <w:sz w:val="20"/>
      <w:szCs w:val="20"/>
    </w:rPr>
  </w:style>
  <w:style w:type="character" w:styleId="EndnoteReference">
    <w:name w:val="endnote reference"/>
    <w:basedOn w:val="DefaultParagraphFont"/>
    <w:uiPriority w:val="99"/>
    <w:semiHidden/>
    <w:unhideWhenUsed/>
    <w:rsid w:val="006135D3"/>
    <w:rPr>
      <w:vertAlign w:val="superscript"/>
    </w:rPr>
  </w:style>
  <w:style w:type="paragraph" w:styleId="Header">
    <w:name w:val="header"/>
    <w:basedOn w:val="Normal"/>
    <w:link w:val="HeaderChar"/>
    <w:uiPriority w:val="99"/>
    <w:unhideWhenUsed/>
    <w:rsid w:val="003F6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1B7"/>
  </w:style>
  <w:style w:type="paragraph" w:styleId="Footer">
    <w:name w:val="footer"/>
    <w:basedOn w:val="Normal"/>
    <w:link w:val="FooterChar"/>
    <w:uiPriority w:val="99"/>
    <w:unhideWhenUsed/>
    <w:rsid w:val="003F6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1B7"/>
  </w:style>
  <w:style w:type="paragraph" w:styleId="FootnoteText">
    <w:name w:val="footnote text"/>
    <w:basedOn w:val="Normal"/>
    <w:link w:val="FootnoteTextChar"/>
    <w:uiPriority w:val="99"/>
    <w:unhideWhenUsed/>
    <w:rsid w:val="004820BC"/>
    <w:pPr>
      <w:spacing w:after="0" w:line="240" w:lineRule="auto"/>
    </w:pPr>
    <w:rPr>
      <w:sz w:val="20"/>
      <w:szCs w:val="20"/>
    </w:rPr>
  </w:style>
  <w:style w:type="character" w:customStyle="1" w:styleId="FootnoteTextChar">
    <w:name w:val="Footnote Text Char"/>
    <w:basedOn w:val="DefaultParagraphFont"/>
    <w:link w:val="FootnoteText"/>
    <w:uiPriority w:val="99"/>
    <w:rsid w:val="004820BC"/>
    <w:rPr>
      <w:sz w:val="20"/>
      <w:szCs w:val="20"/>
    </w:rPr>
  </w:style>
  <w:style w:type="character" w:styleId="FootnoteReference">
    <w:name w:val="footnote reference"/>
    <w:basedOn w:val="DefaultParagraphFont"/>
    <w:uiPriority w:val="99"/>
    <w:semiHidden/>
    <w:unhideWhenUsed/>
    <w:rsid w:val="004820BC"/>
    <w:rPr>
      <w:vertAlign w:val="superscript"/>
    </w:rPr>
  </w:style>
  <w:style w:type="paragraph" w:styleId="BalloonText">
    <w:name w:val="Balloon Text"/>
    <w:basedOn w:val="Normal"/>
    <w:link w:val="BalloonTextChar"/>
    <w:uiPriority w:val="99"/>
    <w:semiHidden/>
    <w:unhideWhenUsed/>
    <w:rsid w:val="00D85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A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6135D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135D3"/>
    <w:rPr>
      <w:sz w:val="20"/>
      <w:szCs w:val="20"/>
    </w:rPr>
  </w:style>
  <w:style w:type="character" w:styleId="EndnoteReference">
    <w:name w:val="endnote reference"/>
    <w:basedOn w:val="DefaultParagraphFont"/>
    <w:uiPriority w:val="99"/>
    <w:semiHidden/>
    <w:unhideWhenUsed/>
    <w:rsid w:val="006135D3"/>
    <w:rPr>
      <w:vertAlign w:val="superscript"/>
    </w:rPr>
  </w:style>
  <w:style w:type="paragraph" w:styleId="Header">
    <w:name w:val="header"/>
    <w:basedOn w:val="Normal"/>
    <w:link w:val="HeaderChar"/>
    <w:uiPriority w:val="99"/>
    <w:unhideWhenUsed/>
    <w:rsid w:val="003F61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1B7"/>
  </w:style>
  <w:style w:type="paragraph" w:styleId="Footer">
    <w:name w:val="footer"/>
    <w:basedOn w:val="Normal"/>
    <w:link w:val="FooterChar"/>
    <w:uiPriority w:val="99"/>
    <w:unhideWhenUsed/>
    <w:rsid w:val="003F61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1B7"/>
  </w:style>
  <w:style w:type="paragraph" w:styleId="FootnoteText">
    <w:name w:val="footnote text"/>
    <w:basedOn w:val="Normal"/>
    <w:link w:val="FootnoteTextChar"/>
    <w:uiPriority w:val="99"/>
    <w:unhideWhenUsed/>
    <w:rsid w:val="004820BC"/>
    <w:pPr>
      <w:spacing w:after="0" w:line="240" w:lineRule="auto"/>
    </w:pPr>
    <w:rPr>
      <w:sz w:val="20"/>
      <w:szCs w:val="20"/>
    </w:rPr>
  </w:style>
  <w:style w:type="character" w:customStyle="1" w:styleId="FootnoteTextChar">
    <w:name w:val="Footnote Text Char"/>
    <w:basedOn w:val="DefaultParagraphFont"/>
    <w:link w:val="FootnoteText"/>
    <w:uiPriority w:val="99"/>
    <w:rsid w:val="004820BC"/>
    <w:rPr>
      <w:sz w:val="20"/>
      <w:szCs w:val="20"/>
    </w:rPr>
  </w:style>
  <w:style w:type="character" w:styleId="FootnoteReference">
    <w:name w:val="footnote reference"/>
    <w:basedOn w:val="DefaultParagraphFont"/>
    <w:uiPriority w:val="99"/>
    <w:semiHidden/>
    <w:unhideWhenUsed/>
    <w:rsid w:val="004820BC"/>
    <w:rPr>
      <w:vertAlign w:val="superscript"/>
    </w:rPr>
  </w:style>
  <w:style w:type="paragraph" w:styleId="BalloonText">
    <w:name w:val="Balloon Text"/>
    <w:basedOn w:val="Normal"/>
    <w:link w:val="BalloonTextChar"/>
    <w:uiPriority w:val="99"/>
    <w:semiHidden/>
    <w:unhideWhenUsed/>
    <w:rsid w:val="00D85A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85A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FA052613-E05B-49CF-B6E6-C1AD00EB9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User-Pc</dc:creator>
  <cp:lastModifiedBy>admin</cp:lastModifiedBy>
  <cp:revision>2</cp:revision>
  <dcterms:created xsi:type="dcterms:W3CDTF">2018-03-20T01:06:00Z</dcterms:created>
  <dcterms:modified xsi:type="dcterms:W3CDTF">2018-03-20T01:06:00Z</dcterms:modified>
</cp:coreProperties>
</file>